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6404" w:rsidRDefault="001D6404" w:rsidP="008723F6">
      <w:pPr>
        <w:tabs>
          <w:tab w:val="left" w:pos="684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СОГЛАСОВАНА                                 ПРИНЯТА                                       УТВЕРЖДЕНА</w:t>
      </w:r>
    </w:p>
    <w:p w:rsidR="001D6404" w:rsidRDefault="001D6404" w:rsidP="008723F6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Заместитель руководителя                             на заседании Педагогического совета                             приказом  директора муниципального</w:t>
      </w:r>
    </w:p>
    <w:p w:rsidR="001D6404" w:rsidRDefault="001D6404" w:rsidP="008723F6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Исполнительного комитета                                 муниципального бюджетного                                     бюджетного образовательного  </w:t>
      </w:r>
    </w:p>
    <w:p w:rsidR="001D6404" w:rsidRDefault="001D6404" w:rsidP="008723F6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Бугульминского муниципального                       образовательного учреждения                                    учреждения   дополнительного</w:t>
      </w:r>
    </w:p>
    <w:p w:rsidR="001D6404" w:rsidRDefault="001D6404" w:rsidP="008723F6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района Республики Татарстан-                            дополнительного образования                                     образования детский эколого-</w:t>
      </w:r>
    </w:p>
    <w:p w:rsidR="001D6404" w:rsidRDefault="001D6404" w:rsidP="008723F6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начальник управления образования                    детский эколого-биологический                                  биологический центр</w:t>
      </w:r>
    </w:p>
    <w:p w:rsidR="001D6404" w:rsidRDefault="001D6404" w:rsidP="008723F6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Бугульминского муниципального                        центр Бугульминского муниципального                    Бугульминского муниципального    </w:t>
      </w: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района Республики Татарстан                              района Республики Татарстан                                      района Республики Татарстан </w:t>
      </w: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_________________В.В.Кульбеда                       от «_____»       ___________2018г                                 ______________ Т.М.Саломатова</w:t>
      </w: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Протокол №_____________                                         «_____» __________2018г. № _____ </w:t>
      </w: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ОБРАЗОВАТЕЛЬНАЯ  ПРОГРАММА</w:t>
      </w:r>
    </w:p>
    <w:p w:rsidR="001D6404" w:rsidRDefault="001D6404" w:rsidP="00422EA1">
      <w:pPr>
        <w:tabs>
          <w:tab w:val="left" w:pos="68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422EA1">
        <w:rPr>
          <w:rFonts w:ascii="Times New Roman" w:hAnsi="Times New Roman" w:cs="Times New Roman"/>
          <w:sz w:val="24"/>
          <w:szCs w:val="24"/>
        </w:rPr>
        <w:t xml:space="preserve">МУНИЦИПАЛЬНОГО БЮДЖЕТНОГО ОБРАЗОВАТЕЛЬНОГО УЧРЕЖДЕНИЯ ДОПОЛНИТЕЛЬНОГО ОБРАЗОВАНИЯ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 w:rsidRPr="00422EA1">
        <w:rPr>
          <w:rFonts w:ascii="Times New Roman" w:hAnsi="Times New Roman" w:cs="Times New Roman"/>
          <w:sz w:val="24"/>
          <w:szCs w:val="24"/>
        </w:rPr>
        <w:t>ДЕТСКОГО ЭКОЛОГО-БИОЛОГИЧЕСКОГО ЦЕНТРА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 w:rsidRPr="00422EA1">
        <w:rPr>
          <w:rFonts w:ascii="Times New Roman" w:hAnsi="Times New Roman" w:cs="Times New Roman"/>
          <w:sz w:val="24"/>
          <w:szCs w:val="24"/>
        </w:rPr>
        <w:t xml:space="preserve"> БУГУЛЬМИНСКОГО МУНИЦИПАЛЬНОГО РАЙОНА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422EA1">
        <w:rPr>
          <w:rFonts w:ascii="Times New Roman" w:hAnsi="Times New Roman" w:cs="Times New Roman"/>
          <w:sz w:val="24"/>
          <w:szCs w:val="24"/>
        </w:rPr>
        <w:t>РЕСПУБЛИКИ ТАТАРСТАН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</w:t>
      </w:r>
    </w:p>
    <w:p w:rsidR="001D6404" w:rsidRPr="00422EA1" w:rsidRDefault="001D6404" w:rsidP="00422EA1">
      <w:pPr>
        <w:tabs>
          <w:tab w:val="left" w:pos="684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2018-2019 учебный год</w:t>
      </w: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1D6404" w:rsidRDefault="001D6404" w:rsidP="001C03DF">
      <w:pPr>
        <w:tabs>
          <w:tab w:val="left" w:pos="6840"/>
        </w:tabs>
        <w:jc w:val="both"/>
        <w:rPr>
          <w:rFonts w:ascii="Times New Roman" w:hAnsi="Times New Roman" w:cs="Times New Roman"/>
          <w:sz w:val="16"/>
          <w:szCs w:val="16"/>
        </w:rPr>
      </w:pPr>
    </w:p>
    <w:p w:rsidR="001D6404" w:rsidRDefault="001D6404" w:rsidP="00422EA1">
      <w:pPr>
        <w:tabs>
          <w:tab w:val="left" w:pos="6840"/>
        </w:tabs>
        <w:ind w:left="-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r w:rsidRPr="00422EA1">
        <w:rPr>
          <w:rFonts w:ascii="Times New Roman" w:hAnsi="Times New Roman" w:cs="Times New Roman"/>
          <w:sz w:val="24"/>
          <w:szCs w:val="24"/>
        </w:rPr>
        <w:t>Бугульма</w:t>
      </w:r>
    </w:p>
    <w:p w:rsidR="001D6404" w:rsidRDefault="001D6404" w:rsidP="00C32565">
      <w:pPr>
        <w:tabs>
          <w:tab w:val="left" w:pos="6840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1D6404" w:rsidRDefault="001D6404" w:rsidP="00C32565">
      <w:pPr>
        <w:tabs>
          <w:tab w:val="left" w:pos="6840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C2F02">
        <w:rPr>
          <w:rFonts w:ascii="Times New Roman" w:hAnsi="Times New Roman" w:cs="Times New Roman"/>
          <w:sz w:val="24"/>
          <w:szCs w:val="24"/>
        </w:rPr>
        <w:t>СОДЕРЖАНИЕ</w:t>
      </w:r>
    </w:p>
    <w:p w:rsidR="001D6404" w:rsidRPr="006C2F02" w:rsidRDefault="001D6404" w:rsidP="009940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1.Паспорт образовательной программы ______________________________________3</w:t>
      </w: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6C2F02">
        <w:rPr>
          <w:rFonts w:ascii="Times New Roman" w:hAnsi="Times New Roman" w:cs="Times New Roman"/>
          <w:sz w:val="24"/>
          <w:szCs w:val="24"/>
        </w:rPr>
        <w:t>Пояснительная записка_________________________________________________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C2F0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5</w:t>
      </w: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6C2F02">
        <w:rPr>
          <w:rFonts w:ascii="Times New Roman" w:hAnsi="Times New Roman" w:cs="Times New Roman"/>
          <w:sz w:val="24"/>
          <w:szCs w:val="24"/>
        </w:rPr>
        <w:t>. Учебный план_______________________________________________________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C2F02">
        <w:rPr>
          <w:rFonts w:ascii="Times New Roman" w:hAnsi="Times New Roman" w:cs="Times New Roman"/>
          <w:sz w:val="24"/>
          <w:szCs w:val="24"/>
        </w:rPr>
        <w:t>_ 7</w:t>
      </w: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6C2F02">
        <w:rPr>
          <w:rFonts w:ascii="Times New Roman" w:hAnsi="Times New Roman" w:cs="Times New Roman"/>
          <w:sz w:val="24"/>
          <w:szCs w:val="24"/>
        </w:rPr>
        <w:t>. Календарный учебный график_____________</w:t>
      </w:r>
      <w:r>
        <w:rPr>
          <w:rFonts w:ascii="Times New Roman" w:hAnsi="Times New Roman" w:cs="Times New Roman"/>
          <w:sz w:val="24"/>
          <w:szCs w:val="24"/>
        </w:rPr>
        <w:t>_______________________________8</w:t>
      </w: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6C2F02">
        <w:rPr>
          <w:rFonts w:ascii="Times New Roman" w:hAnsi="Times New Roman" w:cs="Times New Roman"/>
          <w:sz w:val="24"/>
          <w:szCs w:val="24"/>
        </w:rPr>
        <w:t>. Перечень рабочих программ объединений____</w:t>
      </w:r>
      <w:r>
        <w:rPr>
          <w:rFonts w:ascii="Times New Roman" w:hAnsi="Times New Roman" w:cs="Times New Roman"/>
          <w:sz w:val="24"/>
          <w:szCs w:val="24"/>
        </w:rPr>
        <w:t>____________________________ 10</w:t>
      </w: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6C2F02">
        <w:rPr>
          <w:rFonts w:ascii="Times New Roman" w:hAnsi="Times New Roman" w:cs="Times New Roman"/>
          <w:sz w:val="24"/>
          <w:szCs w:val="24"/>
        </w:rPr>
        <w:t>. Формы и методы оценки результатов образовате</w:t>
      </w:r>
      <w:r>
        <w:rPr>
          <w:rFonts w:ascii="Times New Roman" w:hAnsi="Times New Roman" w:cs="Times New Roman"/>
          <w:sz w:val="24"/>
          <w:szCs w:val="24"/>
        </w:rPr>
        <w:t>льной деятельности__________ 11</w:t>
      </w:r>
      <w:r w:rsidRPr="006C2F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6C2F02">
        <w:rPr>
          <w:rFonts w:ascii="Times New Roman" w:hAnsi="Times New Roman" w:cs="Times New Roman"/>
          <w:sz w:val="24"/>
          <w:szCs w:val="24"/>
        </w:rPr>
        <w:t>. Условия реализации основной образовательно</w:t>
      </w:r>
      <w:r>
        <w:rPr>
          <w:rFonts w:ascii="Times New Roman" w:hAnsi="Times New Roman" w:cs="Times New Roman"/>
          <w:sz w:val="24"/>
          <w:szCs w:val="24"/>
        </w:rPr>
        <w:t>й программы__________________ 13</w:t>
      </w:r>
      <w:r w:rsidRPr="006C2F0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6C2F02">
        <w:rPr>
          <w:rFonts w:ascii="Times New Roman" w:hAnsi="Times New Roman" w:cs="Times New Roman"/>
          <w:sz w:val="24"/>
          <w:szCs w:val="24"/>
        </w:rPr>
        <w:t>. Контроль и руководство_________________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________________________________16</w:t>
      </w:r>
    </w:p>
    <w:p w:rsidR="001D6404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9</w:t>
      </w:r>
      <w:r w:rsidRPr="006C2F02">
        <w:rPr>
          <w:rFonts w:ascii="Times New Roman" w:hAnsi="Times New Roman" w:cs="Times New Roman"/>
          <w:sz w:val="24"/>
          <w:szCs w:val="24"/>
        </w:rPr>
        <w:t>. Показатели и ожидаемые результаты_______________</w:t>
      </w:r>
      <w:r>
        <w:rPr>
          <w:rFonts w:ascii="Times New Roman" w:hAnsi="Times New Roman" w:cs="Times New Roman"/>
          <w:sz w:val="24"/>
          <w:szCs w:val="24"/>
        </w:rPr>
        <w:t>_______________________18</w:t>
      </w: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10.Массовые мероприятия _________________________________________________19</w:t>
      </w: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10</w:t>
      </w:r>
      <w:r w:rsidRPr="006C2F02">
        <w:rPr>
          <w:rFonts w:ascii="Times New Roman" w:hAnsi="Times New Roman" w:cs="Times New Roman"/>
          <w:sz w:val="24"/>
          <w:szCs w:val="24"/>
        </w:rPr>
        <w:t>. Используемые материалы_________________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 23</w:t>
      </w: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Pr="006C2F02">
        <w:rPr>
          <w:rFonts w:ascii="Times New Roman" w:hAnsi="Times New Roman" w:cs="Times New Roman"/>
          <w:sz w:val="24"/>
          <w:szCs w:val="24"/>
        </w:rPr>
        <w:t>. Приложение_______________________________________________________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C2F02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23</w:t>
      </w: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404" w:rsidRPr="006C2F02" w:rsidRDefault="001D6404" w:rsidP="007706D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404" w:rsidRPr="00D46D6D" w:rsidRDefault="001D6404" w:rsidP="007706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6D6D">
        <w:rPr>
          <w:rFonts w:ascii="Times New Roman" w:hAnsi="Times New Roman" w:cs="Times New Roman"/>
          <w:b/>
          <w:bCs/>
          <w:sz w:val="24"/>
          <w:szCs w:val="24"/>
        </w:rPr>
        <w:t>Паспорт образовательной программы</w:t>
      </w:r>
    </w:p>
    <w:p w:rsidR="001D6404" w:rsidRPr="006C2F02" w:rsidRDefault="001D6404" w:rsidP="007706D0">
      <w:pPr>
        <w:jc w:val="center"/>
        <w:rPr>
          <w:rFonts w:ascii="Times New Roman" w:hAnsi="Times New Roman" w:cs="Times New Roman"/>
          <w:sz w:val="24"/>
          <w:szCs w:val="24"/>
        </w:rPr>
      </w:pPr>
      <w:r w:rsidRPr="006C2F02">
        <w:rPr>
          <w:rFonts w:ascii="Times New Roman" w:hAnsi="Times New Roman" w:cs="Times New Roman"/>
          <w:sz w:val="24"/>
          <w:szCs w:val="24"/>
        </w:rPr>
        <w:t xml:space="preserve"> МБОУ ДО ДЭБЦ БМР РТ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085"/>
        <w:gridCol w:w="6486"/>
      </w:tblGrid>
      <w:tr w:rsidR="001D6404" w:rsidRPr="007F7C5F">
        <w:tc>
          <w:tcPr>
            <w:tcW w:w="3085" w:type="dxa"/>
          </w:tcPr>
          <w:p w:rsidR="001D6404" w:rsidRPr="007F7C5F" w:rsidRDefault="001D6404" w:rsidP="007F7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486" w:type="dxa"/>
          </w:tcPr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Основная образовательная программа Муниципального бюджетного образовательного учреждения дополнительного образования Центр детского эколого-биологического центра Бугульминского муниципального района Республики Татарстан на 2018-2019 учебный год</w:t>
            </w:r>
          </w:p>
        </w:tc>
      </w:tr>
      <w:tr w:rsidR="001D6404" w:rsidRPr="007F7C5F">
        <w:tc>
          <w:tcPr>
            <w:tcW w:w="3085" w:type="dxa"/>
          </w:tcPr>
          <w:p w:rsidR="001D6404" w:rsidRPr="007F7C5F" w:rsidRDefault="001D6404" w:rsidP="007F7C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</w:t>
            </w:r>
          </w:p>
        </w:tc>
        <w:tc>
          <w:tcPr>
            <w:tcW w:w="6486" w:type="dxa"/>
          </w:tcPr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• Конституция Российской Федерации и Республики Татарстан;</w:t>
            </w:r>
          </w:p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 xml:space="preserve"> • Конвенция ООН о правах ребенка;</w:t>
            </w:r>
          </w:p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 xml:space="preserve"> • Федеральный закон от 29.12.2012 № 273-ФЗ «Об образовании в Российской Федерации»; </w:t>
            </w:r>
          </w:p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 xml:space="preserve">• Стратегия развития воспитания в Российской Федерации на 2015- 2025 гг.; </w:t>
            </w:r>
          </w:p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 xml:space="preserve">• Закон «Об основных гарантиях прав ребенка в Российской Федерации»; </w:t>
            </w:r>
          </w:p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 xml:space="preserve">• Национальная доктрина образования в Российской Федерации на период до 2025 года; </w:t>
            </w:r>
          </w:p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 xml:space="preserve">• Указ Президента Российской Федерации «Об основных направлениях молодежной политики»; </w:t>
            </w:r>
          </w:p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• Приказ Министерства образования и науки Российской Федерации от 29.08.2013г. № 1008 «Об утверждении порядка организации и осуществления образовательной деятельности по дополнительным общеобразовательным программам»;</w:t>
            </w:r>
          </w:p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 xml:space="preserve"> • Постановление Правительства Российской Федерации от 30.12.2015г. №1493 «О государственной программе «Патриотическое воспитание граждан Российской Федерации на 2016-2020 годы»; </w:t>
            </w:r>
          </w:p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 xml:space="preserve">• Постановление Кабинета Министров Республики Татарстан от 18.12.2013г. № 1006 «Об утверждении государственной программы «Реализация государственной национальной политики в Республике Татарстан на 2014-2020 годы»; </w:t>
            </w:r>
          </w:p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 xml:space="preserve">• Постановление Кабинета Министров Республики Татарстан от 16.09.2014г. № 666 «Об утверждении Концепции патриотического воспитания детей и молодежи Республики Татарстан»; </w:t>
            </w:r>
          </w:p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 xml:space="preserve">• Постановление Кабинета Министров Республики Татарстан от 22.02.2014г. № 110 «Об утверждении государственной программы «Стратегическое управление талантами в Республике Татарстан на 2015-2020 годы»; </w:t>
            </w:r>
          </w:p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 xml:space="preserve">• Постановление Кабинета Министров Республики Татарстан от 17.06.2015г № 443 «Об утверждении Стратегии развития воспитания обучающихся в Республике Татарстан на 2015-2029 годы»; </w:t>
            </w:r>
          </w:p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 xml:space="preserve">• Устав МБОУ ДО ДЭБЦ; </w:t>
            </w:r>
          </w:p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 xml:space="preserve">• Локальные акты, регламентирующие деятельность МБОУ ДО ДЭБЦ; </w:t>
            </w:r>
          </w:p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• Дополнительные общеобразовательные общеразвивающие программы педагогов МБОУ ДО ДЭБЦ</w:t>
            </w:r>
          </w:p>
        </w:tc>
      </w:tr>
      <w:tr w:rsidR="001D6404" w:rsidRPr="007F7C5F">
        <w:tc>
          <w:tcPr>
            <w:tcW w:w="3085" w:type="dxa"/>
          </w:tcPr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</w:t>
            </w:r>
          </w:p>
        </w:tc>
        <w:tc>
          <w:tcPr>
            <w:tcW w:w="6486" w:type="dxa"/>
          </w:tcPr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Администрация МБОУ ДО ДЭБЦ БМР РТ</w:t>
            </w:r>
          </w:p>
        </w:tc>
      </w:tr>
      <w:tr w:rsidR="001D6404" w:rsidRPr="007F7C5F">
        <w:tc>
          <w:tcPr>
            <w:tcW w:w="3085" w:type="dxa"/>
          </w:tcPr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Исполнители основных мероприятий</w:t>
            </w:r>
          </w:p>
        </w:tc>
        <w:tc>
          <w:tcPr>
            <w:tcW w:w="6486" w:type="dxa"/>
          </w:tcPr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Администрация и педагогический коллективМБОУ ДО ДЭБЦ БМР РТ</w:t>
            </w:r>
          </w:p>
        </w:tc>
      </w:tr>
      <w:tr w:rsidR="001D6404" w:rsidRPr="007F7C5F">
        <w:tc>
          <w:tcPr>
            <w:tcW w:w="3085" w:type="dxa"/>
          </w:tcPr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6486" w:type="dxa"/>
          </w:tcPr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404" w:rsidRPr="007F7C5F">
        <w:tc>
          <w:tcPr>
            <w:tcW w:w="3085" w:type="dxa"/>
          </w:tcPr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Основные целевые показатели</w:t>
            </w:r>
          </w:p>
        </w:tc>
        <w:tc>
          <w:tcPr>
            <w:tcW w:w="6486" w:type="dxa"/>
          </w:tcPr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Устойчивое развитие системы дополнительного образования; • повышение восприимчивости системы дополнительного образования к запросам граждан и общества; • положительная динамика реализации инновационных дополнительных общеобразовательных программ; • повышение уровня информационной культуры педагогических работников; • положительная динамика применения информационных технологий в практике образовательного процесса; • положительная динамика использования адресных технологий развития творческих способностей обучающихся</w:t>
            </w:r>
          </w:p>
        </w:tc>
      </w:tr>
      <w:tr w:rsidR="001D6404" w:rsidRPr="007F7C5F">
        <w:tc>
          <w:tcPr>
            <w:tcW w:w="3085" w:type="dxa"/>
          </w:tcPr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6486" w:type="dxa"/>
          </w:tcPr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Формирование общей культуры личности обучающихся на основе усвоения минимума содержания дополнительных общеобразовательных общеразвивающих программ, их адаптация к жизни в обществе; • создание основы для осознанного выбора и последующего освоения профессиональных образовательных программ; • - воспитание гражданственности, трудолюбия, уважения к правам и свободам человека, любви к окружающей природе, Родине, семье; • формирование здорового образа жизни.</w:t>
            </w:r>
          </w:p>
        </w:tc>
      </w:tr>
      <w:tr w:rsidR="001D6404" w:rsidRPr="007F7C5F">
        <w:tc>
          <w:tcPr>
            <w:tcW w:w="3085" w:type="dxa"/>
          </w:tcPr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6486" w:type="dxa"/>
          </w:tcPr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2018-2019гг</w:t>
            </w:r>
          </w:p>
        </w:tc>
      </w:tr>
      <w:tr w:rsidR="001D6404" w:rsidRPr="007F7C5F">
        <w:tc>
          <w:tcPr>
            <w:tcW w:w="3085" w:type="dxa"/>
          </w:tcPr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6486" w:type="dxa"/>
          </w:tcPr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Бюджетное финансирование</w:t>
            </w:r>
          </w:p>
        </w:tc>
      </w:tr>
      <w:tr w:rsidR="001D6404" w:rsidRPr="007F7C5F">
        <w:tc>
          <w:tcPr>
            <w:tcW w:w="3085" w:type="dxa"/>
          </w:tcPr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Организация контроля исполнения</w:t>
            </w:r>
          </w:p>
        </w:tc>
        <w:tc>
          <w:tcPr>
            <w:tcW w:w="6486" w:type="dxa"/>
          </w:tcPr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Педагогический коллектив и методический совет</w:t>
            </w:r>
          </w:p>
        </w:tc>
      </w:tr>
      <w:tr w:rsidR="001D6404" w:rsidRPr="007F7C5F">
        <w:tc>
          <w:tcPr>
            <w:tcW w:w="3085" w:type="dxa"/>
          </w:tcPr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6486" w:type="dxa"/>
          </w:tcPr>
          <w:p w:rsidR="001D6404" w:rsidRPr="007F7C5F" w:rsidRDefault="001D6404" w:rsidP="007F7C5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• Доступность качественного дополнительного образования для обучающихся; • Рост личных и профессиональных достижений педагогов; • Высокий уровень нравственного и физического здоровья детей и подростков, сформированность у выпускников ключевых компетентностей социально-адаптированной, творческой личности; • Система работы с одаренными детьми и поддержка молодых людей, оказавшихся в трудной жизненной ситуации.</w:t>
            </w:r>
          </w:p>
        </w:tc>
      </w:tr>
    </w:tbl>
    <w:p w:rsidR="001D6404" w:rsidRPr="006C2F02" w:rsidRDefault="001D6404" w:rsidP="00CF0468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6C2F0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</w:t>
      </w:r>
    </w:p>
    <w:p w:rsidR="001D6404" w:rsidRDefault="001D6404" w:rsidP="00AD1325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6C2F02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</w:t>
      </w:r>
    </w:p>
    <w:p w:rsidR="001D6404" w:rsidRDefault="001D6404" w:rsidP="00AD1325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1D6404" w:rsidRDefault="001D6404" w:rsidP="00AD1325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1D6404" w:rsidRDefault="001D6404" w:rsidP="00AD1325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</w:p>
    <w:p w:rsidR="001D6404" w:rsidRDefault="001D6404" w:rsidP="00FB4BF3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D6404" w:rsidRDefault="001D6404" w:rsidP="00FB4BF3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D6404" w:rsidRDefault="001D6404" w:rsidP="00FB4BF3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D6404" w:rsidRDefault="001D6404" w:rsidP="00FB4BF3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D6404" w:rsidRDefault="001D6404" w:rsidP="00FB4BF3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D6404" w:rsidRDefault="001D6404" w:rsidP="00FB4BF3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D6404" w:rsidRPr="00AD1325" w:rsidRDefault="001D6404" w:rsidP="00AD1325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AD13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</w:t>
      </w:r>
      <w:r w:rsidRPr="00AD1325">
        <w:rPr>
          <w:rFonts w:ascii="Times New Roman" w:hAnsi="Times New Roman" w:cs="Times New Roman"/>
          <w:b/>
          <w:bCs/>
          <w:sz w:val="24"/>
          <w:szCs w:val="24"/>
        </w:rPr>
        <w:t xml:space="preserve">  Пояснительная записка</w:t>
      </w:r>
    </w:p>
    <w:p w:rsidR="001D6404" w:rsidRPr="00AD1325" w:rsidRDefault="001D6404" w:rsidP="00AD13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C2F02">
        <w:rPr>
          <w:rFonts w:ascii="Times New Roman" w:hAnsi="Times New Roman" w:cs="Times New Roman"/>
          <w:sz w:val="24"/>
          <w:szCs w:val="24"/>
        </w:rPr>
        <w:t>Основная образовательная программа МБОУ ДО ДЭБЦ  является учебно-методической документацией, обновляется ежегодно, состоит из учебного плана, календарного учебного графика, построена на основе дополнительных общеобразовательных общеразвивающих программ дополнительного образования естественно-научной направленности, типов и видов, реализуемых в МБОУ ДО ДЭБЦ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</w:t>
      </w:r>
      <w:r w:rsidRPr="006C2F02">
        <w:rPr>
          <w:rFonts w:ascii="Times New Roman" w:hAnsi="Times New Roman" w:cs="Times New Roman"/>
          <w:sz w:val="24"/>
          <w:szCs w:val="24"/>
        </w:rPr>
        <w:t xml:space="preserve">Содержание образовательной программы отражает образовательные области, образовательные виды и направления, сформированные на основе дополнительных общеобразовательных общеразвивающих программ, реализуемых в учреждении. Цель: Оптимизация ресурсов образовательного учреждения, влияющих на формирование творческой самоопределяющейся личности, реализация дополнительных общеобразовательных общеразвивающих программ по трем направленностям и услуг в интересах личности, общества, государства.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6C2F02">
        <w:rPr>
          <w:rFonts w:ascii="Times New Roman" w:hAnsi="Times New Roman" w:cs="Times New Roman"/>
          <w:sz w:val="24"/>
          <w:szCs w:val="24"/>
        </w:rPr>
        <w:t>Задачи: - формирование общей культуры личности обучающихся на основе усвоения минимума содержания дополнительных общеобразовательных общеразвивающих программ, их адаптация к жизни в обществе;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Pr="00AD1325">
        <w:rPr>
          <w:rFonts w:ascii="Times New Roman" w:hAnsi="Times New Roman" w:cs="Times New Roman"/>
          <w:sz w:val="24"/>
          <w:szCs w:val="24"/>
        </w:rPr>
        <w:t xml:space="preserve"> - создание основы для осознанного выбора и последующего освоения профессиональных образовательных программ;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AD1325">
        <w:rPr>
          <w:rFonts w:ascii="Times New Roman" w:hAnsi="Times New Roman" w:cs="Times New Roman"/>
          <w:sz w:val="24"/>
          <w:szCs w:val="24"/>
        </w:rPr>
        <w:t xml:space="preserve">- воспитание гражданственности, трудолюбия, уважения к правам и свободам человека, любви к окружающей природе, Родине, семье;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Pr="00AD1325">
        <w:rPr>
          <w:rFonts w:ascii="Times New Roman" w:hAnsi="Times New Roman" w:cs="Times New Roman"/>
          <w:sz w:val="24"/>
          <w:szCs w:val="24"/>
        </w:rPr>
        <w:t xml:space="preserve">- формирование здорового образа жизни.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Pr="00AD1325">
        <w:rPr>
          <w:rFonts w:ascii="Times New Roman" w:hAnsi="Times New Roman" w:cs="Times New Roman"/>
          <w:sz w:val="24"/>
          <w:szCs w:val="24"/>
        </w:rPr>
        <w:t>Образовательная программа МБОУ ДО ДЭБЦ предназначена удовлетворять потребности: - обучающихся - в получение качественного бесплатного дополнительного образования по дополнительным общеобразовательным общеразвивающим программам, реализуемым ДЭБЦ;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</w:t>
      </w:r>
      <w:r w:rsidRPr="00AD1325">
        <w:rPr>
          <w:rFonts w:ascii="Times New Roman" w:hAnsi="Times New Roman" w:cs="Times New Roman"/>
          <w:sz w:val="24"/>
          <w:szCs w:val="24"/>
        </w:rPr>
        <w:t>- выборе объединения, педагога, общеобразовательной программы и формы получения дополнительного образования в соответствии с потребностями, возможностями и способностями; обучение по индивидуальным планам и по ускоренному курсу обучения;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D1325">
        <w:rPr>
          <w:rFonts w:ascii="Times New Roman" w:hAnsi="Times New Roman" w:cs="Times New Roman"/>
          <w:sz w:val="24"/>
          <w:szCs w:val="24"/>
        </w:rPr>
        <w:t>- общества и государства – в совершенствование системы дополнительного образования детей, призванной обеспечить необходимые условия для создания среды, способствующей расширенному воспроизводству знаний, развитию мотивации воспитанников к самообразованию, развитию их творческих способностей, включения в социально полезную деятельность, профессионального и личностного самоопределения детей, самореализации и самовоспитания, адаптации их к жизни в обществе, формированию толерантного сознания, организации содержательного досуга и занятости; - образовательных учреждений;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AD1325">
        <w:rPr>
          <w:rFonts w:ascii="Times New Roman" w:hAnsi="Times New Roman" w:cs="Times New Roman"/>
          <w:sz w:val="24"/>
          <w:szCs w:val="24"/>
        </w:rPr>
        <w:t>- в организации дополнительного образования в образовательных организациях на основе договоров о сотрудничестве;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 w:rsidRPr="00AD1325">
        <w:rPr>
          <w:rFonts w:ascii="Times New Roman" w:hAnsi="Times New Roman" w:cs="Times New Roman"/>
          <w:sz w:val="24"/>
          <w:szCs w:val="24"/>
        </w:rPr>
        <w:t>- других социальных партнеров</w:t>
      </w:r>
      <w:r>
        <w:rPr>
          <w:rFonts w:ascii="Times New Roman" w:hAnsi="Times New Roman" w:cs="Times New Roman"/>
          <w:sz w:val="24"/>
          <w:szCs w:val="24"/>
        </w:rPr>
        <w:t xml:space="preserve">;                                                                                                      </w:t>
      </w:r>
      <w:r w:rsidRPr="00AD1325">
        <w:rPr>
          <w:rFonts w:ascii="Times New Roman" w:hAnsi="Times New Roman" w:cs="Times New Roman"/>
          <w:sz w:val="24"/>
          <w:szCs w:val="24"/>
        </w:rPr>
        <w:t>- в реализации совместных проектов.</w:t>
      </w:r>
    </w:p>
    <w:p w:rsidR="001D6404" w:rsidRDefault="001D6404" w:rsidP="00CF046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D6404" w:rsidRDefault="001D6404" w:rsidP="00CF046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D6404" w:rsidRDefault="001D6404" w:rsidP="00CF046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D6404" w:rsidRDefault="001D6404" w:rsidP="00CF046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D6404" w:rsidRDefault="001D6404" w:rsidP="00CF046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D6404" w:rsidRPr="006C2F02" w:rsidRDefault="001D6404" w:rsidP="00CF046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:rsidR="001D6404" w:rsidRDefault="001D6404" w:rsidP="00FB4BF3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6404" w:rsidRDefault="001D6404" w:rsidP="00FB4BF3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6404" w:rsidRPr="006C2F02" w:rsidRDefault="001D6404" w:rsidP="00FB4BF3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F02">
        <w:rPr>
          <w:rFonts w:ascii="Times New Roman" w:hAnsi="Times New Roman" w:cs="Times New Roman"/>
          <w:b/>
          <w:bCs/>
          <w:sz w:val="24"/>
          <w:szCs w:val="24"/>
        </w:rPr>
        <w:t>Информационная справка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49"/>
        <w:gridCol w:w="2296"/>
        <w:gridCol w:w="927"/>
        <w:gridCol w:w="2343"/>
        <w:gridCol w:w="3007"/>
      </w:tblGrid>
      <w:tr w:rsidR="001D6404" w:rsidRPr="007F7C5F">
        <w:tc>
          <w:tcPr>
            <w:tcW w:w="9322" w:type="dxa"/>
            <w:gridSpan w:val="5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1.Общие сведения об образовательном учреждении</w:t>
            </w:r>
          </w:p>
        </w:tc>
      </w:tr>
      <w:tr w:rsidR="001D6404" w:rsidRPr="007F7C5F">
        <w:tc>
          <w:tcPr>
            <w:tcW w:w="3972" w:type="dxa"/>
            <w:gridSpan w:val="3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1.1. Юридический адрес</w:t>
            </w:r>
          </w:p>
        </w:tc>
        <w:tc>
          <w:tcPr>
            <w:tcW w:w="5350" w:type="dxa"/>
            <w:gridSpan w:val="2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423230,РТ,г.Бугульма,ул.Н.Гоголя,дом 21</w:t>
            </w:r>
          </w:p>
        </w:tc>
      </w:tr>
      <w:tr w:rsidR="001D6404" w:rsidRPr="007F7C5F">
        <w:tc>
          <w:tcPr>
            <w:tcW w:w="3972" w:type="dxa"/>
            <w:gridSpan w:val="3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1.2. Телефон</w:t>
            </w:r>
          </w:p>
        </w:tc>
        <w:tc>
          <w:tcPr>
            <w:tcW w:w="5350" w:type="dxa"/>
            <w:gridSpan w:val="2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8 85594 68731</w:t>
            </w:r>
          </w:p>
        </w:tc>
      </w:tr>
      <w:tr w:rsidR="001D6404" w:rsidRPr="007F7C5F">
        <w:tc>
          <w:tcPr>
            <w:tcW w:w="3972" w:type="dxa"/>
            <w:gridSpan w:val="3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1.3.Лицензия на право ведения образовательной деятельности</w:t>
            </w:r>
          </w:p>
        </w:tc>
        <w:tc>
          <w:tcPr>
            <w:tcW w:w="5350" w:type="dxa"/>
            <w:gridSpan w:val="2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 xml:space="preserve"> Серия РТ № 000277, Регистрационный № 1874 от 30.06.2011г. </w:t>
            </w:r>
          </w:p>
        </w:tc>
      </w:tr>
      <w:tr w:rsidR="001D6404" w:rsidRPr="007F7C5F">
        <w:tc>
          <w:tcPr>
            <w:tcW w:w="3972" w:type="dxa"/>
            <w:gridSpan w:val="3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1.4.Директор ФИО</w:t>
            </w:r>
          </w:p>
        </w:tc>
        <w:tc>
          <w:tcPr>
            <w:tcW w:w="5350" w:type="dxa"/>
            <w:gridSpan w:val="2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Саломатова Татьяна Михайловна</w:t>
            </w:r>
          </w:p>
        </w:tc>
      </w:tr>
      <w:tr w:rsidR="001D6404" w:rsidRPr="007F7C5F">
        <w:tc>
          <w:tcPr>
            <w:tcW w:w="9322" w:type="dxa"/>
            <w:gridSpan w:val="5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 Характеристика педагогического коллектив</w:t>
            </w:r>
          </w:p>
        </w:tc>
      </w:tr>
      <w:tr w:rsidR="001D6404" w:rsidRPr="007F7C5F">
        <w:tc>
          <w:tcPr>
            <w:tcW w:w="749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6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927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343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Основные</w:t>
            </w:r>
          </w:p>
        </w:tc>
        <w:tc>
          <w:tcPr>
            <w:tcW w:w="3007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Совместители</w:t>
            </w:r>
          </w:p>
        </w:tc>
      </w:tr>
      <w:tr w:rsidR="001D6404" w:rsidRPr="007F7C5F">
        <w:tc>
          <w:tcPr>
            <w:tcW w:w="749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2.1</w:t>
            </w:r>
          </w:p>
        </w:tc>
        <w:tc>
          <w:tcPr>
            <w:tcW w:w="2296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Всего педагогических работников</w:t>
            </w:r>
          </w:p>
        </w:tc>
        <w:tc>
          <w:tcPr>
            <w:tcW w:w="927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43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7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D6404" w:rsidRPr="007F7C5F">
        <w:tc>
          <w:tcPr>
            <w:tcW w:w="749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6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Имеют: - высшее профессиональное образование</w:t>
            </w:r>
          </w:p>
        </w:tc>
        <w:tc>
          <w:tcPr>
            <w:tcW w:w="927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343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7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1D6404" w:rsidRPr="007F7C5F">
        <w:tc>
          <w:tcPr>
            <w:tcW w:w="749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6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- среднее профессиональное образование</w:t>
            </w:r>
          </w:p>
        </w:tc>
        <w:tc>
          <w:tcPr>
            <w:tcW w:w="927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3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7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D6404" w:rsidRPr="007F7C5F">
        <w:tc>
          <w:tcPr>
            <w:tcW w:w="749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6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Имеют квалификационные категории, в т.ч. - высшую категорию</w:t>
            </w:r>
          </w:p>
        </w:tc>
        <w:tc>
          <w:tcPr>
            <w:tcW w:w="927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343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6404" w:rsidRPr="007F7C5F">
        <w:tc>
          <w:tcPr>
            <w:tcW w:w="749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6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- первую категорию</w:t>
            </w:r>
          </w:p>
        </w:tc>
        <w:tc>
          <w:tcPr>
            <w:tcW w:w="927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343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07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1D6404" w:rsidRPr="007F7C5F">
        <w:tc>
          <w:tcPr>
            <w:tcW w:w="749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6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- соответствие</w:t>
            </w:r>
          </w:p>
        </w:tc>
        <w:tc>
          <w:tcPr>
            <w:tcW w:w="927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43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007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6404" w:rsidRPr="007F7C5F">
        <w:tc>
          <w:tcPr>
            <w:tcW w:w="749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6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не имеют категории</w:t>
            </w:r>
          </w:p>
        </w:tc>
        <w:tc>
          <w:tcPr>
            <w:tcW w:w="927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43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07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6404" w:rsidRPr="007F7C5F">
        <w:tc>
          <w:tcPr>
            <w:tcW w:w="749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6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Прошли курсы повышения квалификации по профилю в течение последних 3 лет</w:t>
            </w:r>
          </w:p>
        </w:tc>
        <w:tc>
          <w:tcPr>
            <w:tcW w:w="927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343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007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1D6404" w:rsidRPr="007F7C5F">
        <w:tc>
          <w:tcPr>
            <w:tcW w:w="749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573" w:type="dxa"/>
            <w:gridSpan w:val="4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Условия для организации образовательного процесса</w:t>
            </w:r>
          </w:p>
        </w:tc>
      </w:tr>
      <w:tr w:rsidR="001D6404" w:rsidRPr="007F7C5F">
        <w:tc>
          <w:tcPr>
            <w:tcW w:w="749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3.1</w:t>
            </w:r>
          </w:p>
        </w:tc>
        <w:tc>
          <w:tcPr>
            <w:tcW w:w="2296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Тип учебного заведения</w:t>
            </w:r>
          </w:p>
        </w:tc>
        <w:tc>
          <w:tcPr>
            <w:tcW w:w="6277" w:type="dxa"/>
            <w:gridSpan w:val="3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Учреждение дополнительного образования детей</w:t>
            </w:r>
          </w:p>
        </w:tc>
      </w:tr>
      <w:tr w:rsidR="001D6404" w:rsidRPr="007F7C5F">
        <w:tc>
          <w:tcPr>
            <w:tcW w:w="749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3.2</w:t>
            </w:r>
          </w:p>
        </w:tc>
        <w:tc>
          <w:tcPr>
            <w:tcW w:w="2296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Год постройки</w:t>
            </w:r>
          </w:p>
        </w:tc>
        <w:tc>
          <w:tcPr>
            <w:tcW w:w="6277" w:type="dxa"/>
            <w:gridSpan w:val="3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1895</w:t>
            </w:r>
          </w:p>
        </w:tc>
      </w:tr>
      <w:tr w:rsidR="001D6404" w:rsidRPr="007F7C5F">
        <w:tc>
          <w:tcPr>
            <w:tcW w:w="749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3.3</w:t>
            </w:r>
          </w:p>
        </w:tc>
        <w:tc>
          <w:tcPr>
            <w:tcW w:w="2296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Сменность занятий</w:t>
            </w:r>
          </w:p>
        </w:tc>
        <w:tc>
          <w:tcPr>
            <w:tcW w:w="6277" w:type="dxa"/>
            <w:gridSpan w:val="3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По расписанию</w:t>
            </w:r>
          </w:p>
        </w:tc>
      </w:tr>
      <w:tr w:rsidR="001D6404" w:rsidRPr="007F7C5F">
        <w:tc>
          <w:tcPr>
            <w:tcW w:w="749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3.4</w:t>
            </w:r>
          </w:p>
        </w:tc>
        <w:tc>
          <w:tcPr>
            <w:tcW w:w="2296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Продолжительность</w:t>
            </w:r>
          </w:p>
        </w:tc>
        <w:tc>
          <w:tcPr>
            <w:tcW w:w="6277" w:type="dxa"/>
            <w:gridSpan w:val="3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Продолжительность одного учебного занятия два академических часа (по 45 минут) с 10 минутным перерывом. Рекомендуется организация в середине учебного занятия динамической паузы продолжительностью не менее 10 минут.</w:t>
            </w:r>
          </w:p>
        </w:tc>
      </w:tr>
      <w:tr w:rsidR="001D6404" w:rsidRPr="007F7C5F">
        <w:tc>
          <w:tcPr>
            <w:tcW w:w="9322" w:type="dxa"/>
            <w:gridSpan w:val="5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                                         Организация образовательного процесса</w:t>
            </w:r>
          </w:p>
        </w:tc>
      </w:tr>
      <w:tr w:rsidR="001D6404" w:rsidRPr="007F7C5F">
        <w:tc>
          <w:tcPr>
            <w:tcW w:w="749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4.1</w:t>
            </w:r>
          </w:p>
        </w:tc>
        <w:tc>
          <w:tcPr>
            <w:tcW w:w="2296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Общее количество обучающихся (на 2018):</w:t>
            </w:r>
          </w:p>
        </w:tc>
        <w:tc>
          <w:tcPr>
            <w:tcW w:w="6277" w:type="dxa"/>
            <w:gridSpan w:val="3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925</w:t>
            </w:r>
          </w:p>
        </w:tc>
      </w:tr>
      <w:tr w:rsidR="001D6404" w:rsidRPr="007F7C5F">
        <w:tc>
          <w:tcPr>
            <w:tcW w:w="9322" w:type="dxa"/>
            <w:gridSpan w:val="5"/>
          </w:tcPr>
          <w:p w:rsidR="001D6404" w:rsidRPr="007F7C5F" w:rsidRDefault="001D6404" w:rsidP="007F7C5F">
            <w:pPr>
              <w:pStyle w:val="ListParagraph"/>
              <w:tabs>
                <w:tab w:val="left" w:pos="780"/>
                <w:tab w:val="center" w:pos="4137"/>
              </w:tabs>
              <w:spacing w:after="0" w:line="240" w:lineRule="auto"/>
              <w:ind w:left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                      Уровень реализации дополнительных образовательных программ</w:t>
            </w:r>
          </w:p>
        </w:tc>
      </w:tr>
      <w:tr w:rsidR="001D6404" w:rsidRPr="007F7C5F">
        <w:tc>
          <w:tcPr>
            <w:tcW w:w="749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5.1</w:t>
            </w:r>
          </w:p>
        </w:tc>
        <w:tc>
          <w:tcPr>
            <w:tcW w:w="2296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</w:tc>
        <w:tc>
          <w:tcPr>
            <w:tcW w:w="6277" w:type="dxa"/>
            <w:gridSpan w:val="3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D6404" w:rsidRPr="007F7C5F">
        <w:tc>
          <w:tcPr>
            <w:tcW w:w="749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5.2</w:t>
            </w:r>
          </w:p>
        </w:tc>
        <w:tc>
          <w:tcPr>
            <w:tcW w:w="2296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6277" w:type="dxa"/>
            <w:gridSpan w:val="3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475</w:t>
            </w:r>
          </w:p>
        </w:tc>
      </w:tr>
      <w:tr w:rsidR="001D6404" w:rsidRPr="007F7C5F">
        <w:tc>
          <w:tcPr>
            <w:tcW w:w="749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5.3</w:t>
            </w:r>
          </w:p>
        </w:tc>
        <w:tc>
          <w:tcPr>
            <w:tcW w:w="2296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6277" w:type="dxa"/>
            <w:gridSpan w:val="3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450</w:t>
            </w:r>
          </w:p>
        </w:tc>
      </w:tr>
      <w:tr w:rsidR="001D6404" w:rsidRPr="007F7C5F">
        <w:tc>
          <w:tcPr>
            <w:tcW w:w="9322" w:type="dxa"/>
            <w:gridSpan w:val="5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6.                     Сроки реализации дополнительных образовательных программ</w:t>
            </w:r>
          </w:p>
        </w:tc>
      </w:tr>
      <w:tr w:rsidR="001D6404" w:rsidRPr="007F7C5F">
        <w:tc>
          <w:tcPr>
            <w:tcW w:w="749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96" w:type="dxa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F7C5F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6277" w:type="dxa"/>
            <w:gridSpan w:val="3"/>
          </w:tcPr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  <w:p w:rsidR="001D6404" w:rsidRPr="007F7C5F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D6404" w:rsidRDefault="001D6404" w:rsidP="00FB4BF3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D6404" w:rsidRPr="008723F6" w:rsidRDefault="001D6404" w:rsidP="008723F6">
      <w:pPr>
        <w:ind w:right="-1759"/>
        <w:rPr>
          <w:rFonts w:ascii="Times New Roman" w:hAnsi="Times New Roman" w:cs="Times New Roman"/>
          <w:b/>
          <w:bCs/>
          <w:sz w:val="24"/>
          <w:szCs w:val="24"/>
        </w:rPr>
      </w:pPr>
      <w:r w:rsidRPr="008723F6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8723F6">
        <w:rPr>
          <w:rFonts w:ascii="Times New Roman" w:hAnsi="Times New Roman" w:cs="Times New Roman"/>
          <w:sz w:val="24"/>
          <w:szCs w:val="24"/>
        </w:rPr>
        <w:t xml:space="preserve">  </w:t>
      </w:r>
      <w:r w:rsidRPr="008723F6">
        <w:rPr>
          <w:rFonts w:ascii="Times New Roman" w:hAnsi="Times New Roman" w:cs="Times New Roman"/>
          <w:b/>
          <w:bCs/>
          <w:sz w:val="24"/>
          <w:szCs w:val="24"/>
        </w:rPr>
        <w:t xml:space="preserve">УЧЕБНЫЙ  ПЛАН       </w:t>
      </w:r>
    </w:p>
    <w:tbl>
      <w:tblPr>
        <w:tblW w:w="824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60"/>
        <w:gridCol w:w="1906"/>
        <w:gridCol w:w="1345"/>
        <w:gridCol w:w="1274"/>
        <w:gridCol w:w="1612"/>
        <w:gridCol w:w="1751"/>
      </w:tblGrid>
      <w:tr w:rsidR="001D6404" w:rsidRPr="0052390E" w:rsidTr="00713065"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№     </w:t>
            </w:r>
          </w:p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189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объединений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1 год обуч-ия</w:t>
            </w:r>
          </w:p>
          <w:p w:rsidR="001D6404" w:rsidRDefault="001D6404" w:rsidP="00713065">
            <w:pPr>
              <w:ind w:right="-1759"/>
              <w:rPr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2 год обуч-ия</w:t>
            </w:r>
          </w:p>
          <w:p w:rsidR="001D6404" w:rsidRDefault="001D6404" w:rsidP="00713065">
            <w:pPr>
              <w:ind w:right="-1759"/>
              <w:rPr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кол-во </w:t>
            </w:r>
          </w:p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3год </w:t>
            </w: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  обучения</w:t>
            </w:r>
          </w:p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</w:p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1D6404" w:rsidRPr="0052390E" w:rsidTr="00713065"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97" w:type="dxa"/>
          </w:tcPr>
          <w:p w:rsidR="001D6404" w:rsidRPr="0052390E" w:rsidRDefault="001D6404" w:rsidP="007130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«Прикладная психология»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</w:p>
        </w:tc>
      </w:tr>
      <w:tr w:rsidR="001D6404" w:rsidRPr="0052390E" w:rsidTr="00713065"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97" w:type="dxa"/>
          </w:tcPr>
          <w:p w:rsidR="001D6404" w:rsidRPr="0052390E" w:rsidRDefault="001D6404" w:rsidP="007130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«Юный эколог»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10  </w:t>
            </w: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1D6404" w:rsidRPr="0052390E" w:rsidTr="00713065"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97" w:type="dxa"/>
          </w:tcPr>
          <w:p w:rsidR="001D6404" w:rsidRPr="0052390E" w:rsidRDefault="001D6404" w:rsidP="007130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«Я –эколидер»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404" w:rsidRPr="0052390E" w:rsidTr="00713065"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97" w:type="dxa"/>
          </w:tcPr>
          <w:p w:rsidR="001D6404" w:rsidRPr="0052390E" w:rsidRDefault="001D6404" w:rsidP="00713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Эколог. театр»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1D6404" w:rsidRPr="0052390E" w:rsidTr="008723F6">
        <w:trPr>
          <w:trHeight w:val="578"/>
        </w:trPr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97" w:type="dxa"/>
          </w:tcPr>
          <w:p w:rsidR="001D6404" w:rsidRPr="008723F6" w:rsidRDefault="001D6404" w:rsidP="007130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«Я и мир вокруг»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404" w:rsidRPr="0052390E" w:rsidTr="00713065"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97" w:type="dxa"/>
          </w:tcPr>
          <w:p w:rsidR="001D6404" w:rsidRPr="0052390E" w:rsidRDefault="001D6404" w:rsidP="007130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«Я познаю мир»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404" w:rsidRPr="0052390E" w:rsidTr="00713065"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97" w:type="dxa"/>
          </w:tcPr>
          <w:p w:rsidR="001D6404" w:rsidRPr="0052390E" w:rsidRDefault="001D6404" w:rsidP="007130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«Природа и искусство»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10</w:t>
            </w: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12               </w:t>
            </w: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D6404" w:rsidRPr="0052390E" w:rsidTr="00713065"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97" w:type="dxa"/>
          </w:tcPr>
          <w:p w:rsidR="001D6404" w:rsidRPr="0052390E" w:rsidRDefault="001D6404" w:rsidP="00713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«Мир вокруг нас</w:t>
            </w: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8</w:t>
            </w: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8                 </w:t>
            </w: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404" w:rsidRPr="0052390E" w:rsidTr="00713065"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97" w:type="dxa"/>
          </w:tcPr>
          <w:p w:rsidR="001D6404" w:rsidRPr="0052390E" w:rsidRDefault="001D6404" w:rsidP="00713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«Азбука природы</w:t>
            </w: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 -                </w:t>
            </w: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1D6404" w:rsidRPr="0052390E" w:rsidTr="00713065"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97" w:type="dxa"/>
          </w:tcPr>
          <w:p w:rsidR="001D6404" w:rsidRPr="0052390E" w:rsidRDefault="001D6404" w:rsidP="007130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«Моя экология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-                  </w:t>
            </w: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</w:tr>
      <w:tr w:rsidR="001D6404" w:rsidRPr="0052390E" w:rsidTr="00713065"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97" w:type="dxa"/>
          </w:tcPr>
          <w:p w:rsidR="001D6404" w:rsidRPr="0052390E" w:rsidRDefault="001D6404" w:rsidP="00713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«Юный исследователь</w:t>
            </w: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 8</w:t>
            </w:r>
          </w:p>
        </w:tc>
      </w:tr>
      <w:tr w:rsidR="001D6404" w:rsidRPr="0052390E" w:rsidTr="00713065">
        <w:trPr>
          <w:trHeight w:val="519"/>
        </w:trPr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97" w:type="dxa"/>
          </w:tcPr>
          <w:p w:rsidR="001D6404" w:rsidRPr="0052390E" w:rsidRDefault="001D6404" w:rsidP="007130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«Живая планета»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</w:tr>
      <w:tr w:rsidR="001D6404" w:rsidRPr="0052390E" w:rsidTr="00713065"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97" w:type="dxa"/>
          </w:tcPr>
          <w:p w:rsidR="001D6404" w:rsidRPr="0052390E" w:rsidRDefault="001D6404" w:rsidP="007130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«Юный биолог»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</w:tr>
      <w:tr w:rsidR="001D6404" w:rsidRPr="0052390E" w:rsidTr="00713065"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97" w:type="dxa"/>
          </w:tcPr>
          <w:p w:rsidR="001D6404" w:rsidRPr="0052390E" w:rsidRDefault="001D6404" w:rsidP="00713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Юные исследователи природы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</w:tr>
      <w:tr w:rsidR="001D6404" w:rsidRPr="0052390E" w:rsidTr="00713065"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97" w:type="dxa"/>
          </w:tcPr>
          <w:p w:rsidR="001D6404" w:rsidRPr="0052390E" w:rsidRDefault="001D6404" w:rsidP="007130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«Край родной»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</w:tr>
      <w:tr w:rsidR="001D6404" w:rsidRPr="0052390E" w:rsidTr="00713065">
        <w:trPr>
          <w:trHeight w:val="326"/>
        </w:trPr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97" w:type="dxa"/>
          </w:tcPr>
          <w:p w:rsidR="001D6404" w:rsidRPr="0052390E" w:rsidRDefault="001D6404" w:rsidP="007130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«Дары природы»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</w:tr>
      <w:tr w:rsidR="001D6404" w:rsidRPr="0052390E" w:rsidTr="00713065"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97" w:type="dxa"/>
          </w:tcPr>
          <w:p w:rsidR="001D6404" w:rsidRPr="0052390E" w:rsidRDefault="001D6404" w:rsidP="007130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Мой край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</w:tr>
      <w:tr w:rsidR="001D6404" w:rsidRPr="0052390E" w:rsidTr="00713065"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897" w:type="dxa"/>
          </w:tcPr>
          <w:p w:rsidR="001D6404" w:rsidRPr="0052390E" w:rsidRDefault="001D6404" w:rsidP="007130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  4</w:t>
            </w:r>
          </w:p>
        </w:tc>
      </w:tr>
      <w:tr w:rsidR="001D6404" w:rsidRPr="0052390E" w:rsidTr="00713065"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897" w:type="dxa"/>
          </w:tcPr>
          <w:p w:rsidR="001D6404" w:rsidRPr="0052390E" w:rsidRDefault="001D6404" w:rsidP="007130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«Юный натуралист»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 xml:space="preserve">-    </w:t>
            </w: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6404" w:rsidRPr="0052390E" w:rsidTr="00713065"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897" w:type="dxa"/>
          </w:tcPr>
          <w:p w:rsidR="001D6404" w:rsidRPr="0052390E" w:rsidRDefault="001D6404" w:rsidP="007130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«Юный химик»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D6404" w:rsidRPr="0052390E" w:rsidTr="00713065"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897" w:type="dxa"/>
          </w:tcPr>
          <w:p w:rsidR="001D6404" w:rsidRPr="0052390E" w:rsidRDefault="001D6404" w:rsidP="007130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Окружающий нас мир»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D6404" w:rsidRPr="0052390E" w:rsidTr="00713065">
        <w:tc>
          <w:tcPr>
            <w:tcW w:w="360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97" w:type="dxa"/>
          </w:tcPr>
          <w:p w:rsidR="001D6404" w:rsidRPr="0052390E" w:rsidRDefault="001D6404" w:rsidP="007130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«Юный геолог»</w:t>
            </w:r>
          </w:p>
        </w:tc>
        <w:tc>
          <w:tcPr>
            <w:tcW w:w="1347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61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54" w:type="dxa"/>
          </w:tcPr>
          <w:p w:rsidR="001D6404" w:rsidRPr="0052390E" w:rsidRDefault="001D6404" w:rsidP="00713065">
            <w:pPr>
              <w:ind w:right="-1759"/>
              <w:rPr>
                <w:rFonts w:ascii="Times New Roman" w:hAnsi="Times New Roman" w:cs="Times New Roman"/>
                <w:sz w:val="24"/>
                <w:szCs w:val="24"/>
              </w:rPr>
            </w:pPr>
            <w:r w:rsidRPr="005239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1D6404" w:rsidRDefault="001D6404" w:rsidP="00FB4BF3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D6404" w:rsidRPr="006C2F02" w:rsidRDefault="001D6404" w:rsidP="008723F6">
      <w:pPr>
        <w:pStyle w:val="ListParagraph"/>
        <w:spacing w:line="240" w:lineRule="auto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</w:t>
      </w:r>
      <w:r w:rsidRPr="006C2F02">
        <w:rPr>
          <w:rFonts w:ascii="Times New Roman" w:hAnsi="Times New Roman" w:cs="Times New Roman"/>
          <w:b/>
          <w:bCs/>
          <w:sz w:val="24"/>
          <w:szCs w:val="24"/>
        </w:rPr>
        <w:t xml:space="preserve"> Календарный учебный график </w:t>
      </w:r>
    </w:p>
    <w:p w:rsidR="001D6404" w:rsidRPr="00AD1325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25">
        <w:rPr>
          <w:rFonts w:ascii="Times New Roman" w:hAnsi="Times New Roman" w:cs="Times New Roman"/>
          <w:sz w:val="24"/>
          <w:szCs w:val="24"/>
        </w:rPr>
        <w:t xml:space="preserve">1. Начало учебного года: 01.09.2018 г. </w:t>
      </w:r>
    </w:p>
    <w:p w:rsidR="001D6404" w:rsidRPr="00AD1325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25">
        <w:rPr>
          <w:rFonts w:ascii="Times New Roman" w:hAnsi="Times New Roman" w:cs="Times New Roman"/>
          <w:sz w:val="24"/>
          <w:szCs w:val="24"/>
        </w:rPr>
        <w:t>2. Окончание учебного года: Учебные занятия заканчиваются: 31.05.2019 г.</w:t>
      </w:r>
    </w:p>
    <w:p w:rsidR="001D6404" w:rsidRPr="00AD1325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25">
        <w:rPr>
          <w:rFonts w:ascii="Times New Roman" w:hAnsi="Times New Roman" w:cs="Times New Roman"/>
          <w:sz w:val="24"/>
          <w:szCs w:val="24"/>
        </w:rPr>
        <w:t xml:space="preserve">3. Продолжительность учебного года: </w:t>
      </w:r>
    </w:p>
    <w:p w:rsidR="001D6404" w:rsidRPr="00AD1325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25">
        <w:rPr>
          <w:rFonts w:ascii="Times New Roman" w:hAnsi="Times New Roman" w:cs="Times New Roman"/>
          <w:sz w:val="24"/>
          <w:szCs w:val="24"/>
        </w:rPr>
        <w:t xml:space="preserve">1. Продолжительность учебного года по объединениям (по годам обучения): </w:t>
      </w:r>
    </w:p>
    <w:p w:rsidR="001D6404" w:rsidRPr="00AD1325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25">
        <w:rPr>
          <w:rFonts w:ascii="Times New Roman" w:hAnsi="Times New Roman" w:cs="Times New Roman"/>
          <w:sz w:val="24"/>
          <w:szCs w:val="24"/>
        </w:rPr>
        <w:t xml:space="preserve">1 г.о.- с 15.09.2018г.-31.05.2019г; </w:t>
      </w:r>
    </w:p>
    <w:p w:rsidR="001D6404" w:rsidRPr="00AD1325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25">
        <w:rPr>
          <w:rFonts w:ascii="Times New Roman" w:hAnsi="Times New Roman" w:cs="Times New Roman"/>
          <w:sz w:val="24"/>
          <w:szCs w:val="24"/>
        </w:rPr>
        <w:t xml:space="preserve">2  г.о.- с 1.09.2018г.-31.05.2019г; </w:t>
      </w:r>
    </w:p>
    <w:p w:rsidR="001D6404" w:rsidRPr="00AD1325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25">
        <w:rPr>
          <w:rFonts w:ascii="Times New Roman" w:hAnsi="Times New Roman" w:cs="Times New Roman"/>
          <w:sz w:val="24"/>
          <w:szCs w:val="24"/>
        </w:rPr>
        <w:t>3 г.о.- с 1.09.2018г.-31.05.2019г.</w:t>
      </w:r>
    </w:p>
    <w:p w:rsidR="001D6404" w:rsidRPr="00AD1325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25">
        <w:rPr>
          <w:rFonts w:ascii="Times New Roman" w:hAnsi="Times New Roman" w:cs="Times New Roman"/>
          <w:sz w:val="24"/>
          <w:szCs w:val="24"/>
        </w:rPr>
        <w:t>2. Продолжительность учебных периодов</w:t>
      </w:r>
    </w:p>
    <w:p w:rsidR="001D6404" w:rsidRPr="006C2F02" w:rsidRDefault="001D6404" w:rsidP="00994053">
      <w:pPr>
        <w:pStyle w:val="ListParagraph"/>
        <w:spacing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F02">
        <w:rPr>
          <w:rFonts w:ascii="Times New Roman" w:hAnsi="Times New Roman" w:cs="Times New Roman"/>
          <w:b/>
          <w:bCs/>
          <w:sz w:val="24"/>
          <w:szCs w:val="24"/>
        </w:rPr>
        <w:t>Учебные периоды</w:t>
      </w:r>
    </w:p>
    <w:p w:rsidR="001D6404" w:rsidRPr="006C2F02" w:rsidRDefault="001D6404" w:rsidP="00994053">
      <w:pPr>
        <w:pStyle w:val="ListParagraph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C2F02">
        <w:rPr>
          <w:rFonts w:ascii="Times New Roman" w:hAnsi="Times New Roman" w:cs="Times New Roman"/>
          <w:sz w:val="24"/>
          <w:szCs w:val="24"/>
        </w:rPr>
        <w:t xml:space="preserve">                                              Объединения по году обучения</w:t>
      </w:r>
    </w:p>
    <w:p w:rsidR="001D6404" w:rsidRPr="00AD1325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25">
        <w:rPr>
          <w:rFonts w:ascii="Times New Roman" w:hAnsi="Times New Roman" w:cs="Times New Roman"/>
          <w:sz w:val="24"/>
          <w:szCs w:val="24"/>
        </w:rPr>
        <w:t xml:space="preserve">Срок начала и окончания полугодия.          Количество учебных недель (дней) </w:t>
      </w:r>
    </w:p>
    <w:p w:rsidR="001D6404" w:rsidRPr="00AD1325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25">
        <w:rPr>
          <w:rFonts w:ascii="Times New Roman" w:hAnsi="Times New Roman" w:cs="Times New Roman"/>
          <w:sz w:val="24"/>
          <w:szCs w:val="24"/>
        </w:rPr>
        <w:t>I полугод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AD1325">
        <w:rPr>
          <w:rFonts w:ascii="Times New Roman" w:hAnsi="Times New Roman" w:cs="Times New Roman"/>
          <w:sz w:val="24"/>
          <w:szCs w:val="24"/>
        </w:rPr>
        <w:t>е:</w:t>
      </w:r>
    </w:p>
    <w:p w:rsidR="001D6404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25">
        <w:rPr>
          <w:rFonts w:ascii="Times New Roman" w:hAnsi="Times New Roman" w:cs="Times New Roman"/>
          <w:sz w:val="24"/>
          <w:szCs w:val="24"/>
        </w:rPr>
        <w:t>1 г.о.-15.09.-31.12.18г.;</w:t>
      </w:r>
    </w:p>
    <w:p w:rsidR="001D6404" w:rsidRPr="00AD1325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25">
        <w:rPr>
          <w:rFonts w:ascii="Times New Roman" w:hAnsi="Times New Roman" w:cs="Times New Roman"/>
          <w:sz w:val="24"/>
          <w:szCs w:val="24"/>
        </w:rPr>
        <w:t>2  г.о.</w:t>
      </w:r>
      <w:r>
        <w:rPr>
          <w:rFonts w:ascii="Times New Roman" w:hAnsi="Times New Roman" w:cs="Times New Roman"/>
          <w:sz w:val="24"/>
          <w:szCs w:val="24"/>
        </w:rPr>
        <w:t>0</w:t>
      </w:r>
      <w:r w:rsidRPr="00AD1325">
        <w:rPr>
          <w:rFonts w:ascii="Times New Roman" w:hAnsi="Times New Roman" w:cs="Times New Roman"/>
          <w:sz w:val="24"/>
          <w:szCs w:val="24"/>
        </w:rPr>
        <w:t>1.09.-31.12.2018г. 17нед.3д.</w:t>
      </w:r>
    </w:p>
    <w:p w:rsidR="001D6404" w:rsidRPr="00AD1325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25">
        <w:rPr>
          <w:rFonts w:ascii="Times New Roman" w:hAnsi="Times New Roman" w:cs="Times New Roman"/>
          <w:sz w:val="24"/>
          <w:szCs w:val="24"/>
        </w:rPr>
        <w:t>3 г.о. 0</w:t>
      </w:r>
      <w:r>
        <w:rPr>
          <w:rFonts w:ascii="Times New Roman" w:hAnsi="Times New Roman" w:cs="Times New Roman"/>
          <w:sz w:val="24"/>
          <w:szCs w:val="24"/>
        </w:rPr>
        <w:t>1.0</w:t>
      </w:r>
      <w:r w:rsidRPr="00AD1325">
        <w:rPr>
          <w:rFonts w:ascii="Times New Roman" w:hAnsi="Times New Roman" w:cs="Times New Roman"/>
          <w:sz w:val="24"/>
          <w:szCs w:val="24"/>
        </w:rPr>
        <w:t xml:space="preserve">9.2018г.- 31.12.2018г. 17нед.3д. </w:t>
      </w:r>
    </w:p>
    <w:p w:rsidR="001D6404" w:rsidRPr="00AD1325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25">
        <w:rPr>
          <w:rFonts w:ascii="Times New Roman" w:hAnsi="Times New Roman" w:cs="Times New Roman"/>
          <w:sz w:val="24"/>
          <w:szCs w:val="24"/>
        </w:rPr>
        <w:t>II полугодие</w:t>
      </w:r>
    </w:p>
    <w:p w:rsidR="001D6404" w:rsidRPr="00AD1325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25">
        <w:rPr>
          <w:rFonts w:ascii="Times New Roman" w:hAnsi="Times New Roman" w:cs="Times New Roman"/>
          <w:sz w:val="24"/>
          <w:szCs w:val="24"/>
        </w:rPr>
        <w:t>1 г.о.-11.01.-31.05.19 г.;</w:t>
      </w:r>
    </w:p>
    <w:p w:rsidR="001D6404" w:rsidRPr="00AD1325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25">
        <w:rPr>
          <w:rFonts w:ascii="Times New Roman" w:hAnsi="Times New Roman" w:cs="Times New Roman"/>
          <w:sz w:val="24"/>
          <w:szCs w:val="24"/>
        </w:rPr>
        <w:t xml:space="preserve">2  г.о.11.01.-31.05.2019г; </w:t>
      </w:r>
    </w:p>
    <w:p w:rsidR="001D6404" w:rsidRPr="00AD1325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25">
        <w:rPr>
          <w:rFonts w:ascii="Times New Roman" w:hAnsi="Times New Roman" w:cs="Times New Roman"/>
          <w:sz w:val="24"/>
          <w:szCs w:val="24"/>
        </w:rPr>
        <w:t xml:space="preserve"> 3 г.о. 11.01.2019г31.05.2019г. 20.нед.2д. </w:t>
      </w:r>
    </w:p>
    <w:p w:rsidR="001D6404" w:rsidRPr="00AD1325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D1325">
        <w:rPr>
          <w:rFonts w:ascii="Times New Roman" w:hAnsi="Times New Roman" w:cs="Times New Roman"/>
          <w:sz w:val="24"/>
          <w:szCs w:val="24"/>
        </w:rPr>
        <w:t>Итого за учебный год 37 недель 5 дней</w:t>
      </w:r>
    </w:p>
    <w:p w:rsidR="001D6404" w:rsidRPr="006C2F02" w:rsidRDefault="001D6404" w:rsidP="00994053">
      <w:pPr>
        <w:pStyle w:val="ListParagraph"/>
        <w:spacing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F02">
        <w:rPr>
          <w:rFonts w:ascii="Times New Roman" w:hAnsi="Times New Roman" w:cs="Times New Roman"/>
          <w:b/>
          <w:bCs/>
          <w:sz w:val="24"/>
          <w:szCs w:val="24"/>
        </w:rPr>
        <w:t>4. Режим работы МБОУ ДО ДЭБЦ.</w:t>
      </w:r>
    </w:p>
    <w:p w:rsidR="001D6404" w:rsidRPr="00994053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053">
        <w:rPr>
          <w:rFonts w:ascii="Times New Roman" w:hAnsi="Times New Roman" w:cs="Times New Roman"/>
          <w:sz w:val="24"/>
          <w:szCs w:val="24"/>
        </w:rPr>
        <w:t xml:space="preserve">Администрация- с 8.00-17.00 (ежедневно) </w:t>
      </w:r>
    </w:p>
    <w:p w:rsidR="001D6404" w:rsidRPr="00994053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053">
        <w:rPr>
          <w:rFonts w:ascii="Times New Roman" w:hAnsi="Times New Roman" w:cs="Times New Roman"/>
          <w:sz w:val="24"/>
          <w:szCs w:val="24"/>
        </w:rPr>
        <w:t>Педагоги ДО- по расписанию</w:t>
      </w:r>
    </w:p>
    <w:p w:rsidR="001D6404" w:rsidRPr="00994053" w:rsidRDefault="001D6404" w:rsidP="0099405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94053">
        <w:rPr>
          <w:rFonts w:ascii="Times New Roman" w:hAnsi="Times New Roman" w:cs="Times New Roman"/>
          <w:b/>
          <w:bCs/>
          <w:sz w:val="24"/>
          <w:szCs w:val="24"/>
        </w:rPr>
        <w:t xml:space="preserve">Режим работы в каникулярное время. </w:t>
      </w:r>
    </w:p>
    <w:p w:rsidR="001D6404" w:rsidRPr="00994053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053">
        <w:rPr>
          <w:rFonts w:ascii="Times New Roman" w:hAnsi="Times New Roman" w:cs="Times New Roman"/>
          <w:sz w:val="24"/>
          <w:szCs w:val="24"/>
        </w:rPr>
        <w:t>В каникулярное время работа объединений осуществляется в соответствии с образовательными программами и планами организационно-массовой работы</w:t>
      </w:r>
    </w:p>
    <w:p w:rsidR="001D6404" w:rsidRPr="006C2F02" w:rsidRDefault="001D6404" w:rsidP="00994053">
      <w:pPr>
        <w:pStyle w:val="ListParagraph"/>
        <w:spacing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F02">
        <w:rPr>
          <w:rFonts w:ascii="Times New Roman" w:hAnsi="Times New Roman" w:cs="Times New Roman"/>
          <w:b/>
          <w:bCs/>
          <w:sz w:val="24"/>
          <w:szCs w:val="24"/>
        </w:rPr>
        <w:t>5. Продолжительность занятий.</w:t>
      </w:r>
    </w:p>
    <w:p w:rsidR="001D6404" w:rsidRPr="00994053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053">
        <w:rPr>
          <w:rFonts w:ascii="Times New Roman" w:hAnsi="Times New Roman" w:cs="Times New Roman"/>
          <w:sz w:val="24"/>
          <w:szCs w:val="24"/>
        </w:rPr>
        <w:t>Продолжительность одного учебного занятия 2 академических часа (45 минут) с 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94053">
        <w:rPr>
          <w:rFonts w:ascii="Times New Roman" w:hAnsi="Times New Roman" w:cs="Times New Roman"/>
          <w:sz w:val="24"/>
          <w:szCs w:val="24"/>
        </w:rPr>
        <w:t xml:space="preserve">минутным перерывом. </w:t>
      </w:r>
    </w:p>
    <w:p w:rsidR="001D6404" w:rsidRPr="00994053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053">
        <w:rPr>
          <w:rFonts w:ascii="Times New Roman" w:hAnsi="Times New Roman" w:cs="Times New Roman"/>
          <w:sz w:val="24"/>
          <w:szCs w:val="24"/>
        </w:rPr>
        <w:t>При проведении походов, экскурсий, экспедиций продолжительность занятий может увеличива</w:t>
      </w:r>
      <w:r>
        <w:rPr>
          <w:rFonts w:ascii="Times New Roman" w:hAnsi="Times New Roman" w:cs="Times New Roman"/>
          <w:sz w:val="24"/>
          <w:szCs w:val="24"/>
        </w:rPr>
        <w:t>ться за счет недельной нагрузки.</w:t>
      </w:r>
    </w:p>
    <w:p w:rsidR="001D6404" w:rsidRPr="006C2F02" w:rsidRDefault="001D6404" w:rsidP="00994053">
      <w:pPr>
        <w:pStyle w:val="ListParagraph"/>
        <w:spacing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F02">
        <w:rPr>
          <w:rFonts w:ascii="Times New Roman" w:hAnsi="Times New Roman" w:cs="Times New Roman"/>
          <w:b/>
          <w:bCs/>
          <w:sz w:val="24"/>
          <w:szCs w:val="24"/>
        </w:rPr>
        <w:t>6. Продолжительность перемен:</w:t>
      </w:r>
    </w:p>
    <w:p w:rsidR="001D6404" w:rsidRPr="00994053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053">
        <w:rPr>
          <w:rFonts w:ascii="Times New Roman" w:hAnsi="Times New Roman" w:cs="Times New Roman"/>
          <w:sz w:val="24"/>
          <w:szCs w:val="24"/>
        </w:rPr>
        <w:t>Продолжительность перемен 10 минут</w:t>
      </w:r>
    </w:p>
    <w:p w:rsidR="001D6404" w:rsidRPr="006C2F02" w:rsidRDefault="001D6404" w:rsidP="00994053">
      <w:pPr>
        <w:pStyle w:val="ListParagraph"/>
        <w:spacing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F02">
        <w:rPr>
          <w:rFonts w:ascii="Times New Roman" w:hAnsi="Times New Roman" w:cs="Times New Roman"/>
          <w:b/>
          <w:bCs/>
          <w:sz w:val="24"/>
          <w:szCs w:val="24"/>
        </w:rPr>
        <w:t>7. Проведение промежуточной аттестации в переводных группах.</w:t>
      </w:r>
    </w:p>
    <w:p w:rsidR="001D6404" w:rsidRPr="00994053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053">
        <w:rPr>
          <w:rFonts w:ascii="Times New Roman" w:hAnsi="Times New Roman" w:cs="Times New Roman"/>
          <w:sz w:val="24"/>
          <w:szCs w:val="24"/>
        </w:rPr>
        <w:t xml:space="preserve">Промежуточная аттестация проводится в мае для обучающихся объединений реализующих долгосрочные образовательные программы (2,3 года обучения) и не завершивших обучения в данном учебном году. </w:t>
      </w:r>
    </w:p>
    <w:p w:rsidR="001D6404" w:rsidRPr="006C2F02" w:rsidRDefault="001D6404" w:rsidP="00994053">
      <w:pPr>
        <w:pStyle w:val="ListParagraph"/>
        <w:spacing w:line="240" w:lineRule="auto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F02">
        <w:rPr>
          <w:rFonts w:ascii="Times New Roman" w:hAnsi="Times New Roman" w:cs="Times New Roman"/>
          <w:b/>
          <w:bCs/>
          <w:sz w:val="24"/>
          <w:szCs w:val="24"/>
        </w:rPr>
        <w:t>8. Проведение итоговой аттестации.</w:t>
      </w:r>
    </w:p>
    <w:p w:rsidR="001D6404" w:rsidRPr="00994053" w:rsidRDefault="001D6404" w:rsidP="0099405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94053">
        <w:rPr>
          <w:rFonts w:ascii="Times New Roman" w:hAnsi="Times New Roman" w:cs="Times New Roman"/>
          <w:sz w:val="24"/>
          <w:szCs w:val="24"/>
        </w:rPr>
        <w:t xml:space="preserve"> Итоговая аттестация проводится в мае для обучающихся объединений, завершивших обучение по образовательным программам дополнительного образования детей.</w:t>
      </w:r>
    </w:p>
    <w:p w:rsidR="001D6404" w:rsidRDefault="001D6404" w:rsidP="00F9686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866">
        <w:rPr>
          <w:rFonts w:ascii="Times New Roman" w:hAnsi="Times New Roman" w:cs="Times New Roman"/>
          <w:b/>
          <w:bCs/>
          <w:sz w:val="24"/>
          <w:szCs w:val="24"/>
        </w:rPr>
        <w:t xml:space="preserve">Дополнительные общеобразовательные общеразвивающие программы, </w:t>
      </w:r>
    </w:p>
    <w:p w:rsidR="001D6404" w:rsidRPr="00F96866" w:rsidRDefault="001D6404" w:rsidP="00F96866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866">
        <w:rPr>
          <w:rFonts w:ascii="Times New Roman" w:hAnsi="Times New Roman" w:cs="Times New Roman"/>
          <w:b/>
          <w:bCs/>
          <w:sz w:val="24"/>
          <w:szCs w:val="24"/>
        </w:rPr>
        <w:t>реализуемые в учреждении</w:t>
      </w:r>
    </w:p>
    <w:p w:rsidR="001D6404" w:rsidRPr="00994053" w:rsidRDefault="001D6404" w:rsidP="00994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405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053">
        <w:rPr>
          <w:rFonts w:ascii="Times New Roman" w:hAnsi="Times New Roman" w:cs="Times New Roman"/>
          <w:sz w:val="24"/>
          <w:szCs w:val="24"/>
        </w:rPr>
        <w:t xml:space="preserve">Учебный план учреждения реализуется через дополнительные общеобразовательные общеразвивающие программы для детей и подростков по естественнонаучному  направлению: </w:t>
      </w:r>
    </w:p>
    <w:p w:rsidR="001D6404" w:rsidRPr="00994053" w:rsidRDefault="001D6404" w:rsidP="00994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4053">
        <w:rPr>
          <w:rFonts w:ascii="Times New Roman" w:hAnsi="Times New Roman" w:cs="Times New Roman"/>
          <w:sz w:val="24"/>
          <w:szCs w:val="24"/>
        </w:rPr>
        <w:t xml:space="preserve">Естественнонаучное – реализуется 22 дополнительные общеобразовательные программы. </w:t>
      </w:r>
    </w:p>
    <w:p w:rsidR="001D6404" w:rsidRPr="00994053" w:rsidRDefault="001D6404" w:rsidP="00994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4053">
        <w:rPr>
          <w:rFonts w:ascii="Times New Roman" w:hAnsi="Times New Roman" w:cs="Times New Roman"/>
          <w:sz w:val="24"/>
          <w:szCs w:val="24"/>
        </w:rPr>
        <w:t>В Центре реализуются следующие программы:</w:t>
      </w:r>
    </w:p>
    <w:p w:rsidR="001D6404" w:rsidRPr="00994053" w:rsidRDefault="001D6404" w:rsidP="00994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4053">
        <w:rPr>
          <w:rFonts w:ascii="Times New Roman" w:hAnsi="Times New Roman" w:cs="Times New Roman"/>
          <w:sz w:val="24"/>
          <w:szCs w:val="24"/>
        </w:rPr>
        <w:t xml:space="preserve">- 1 года обучения – 48 % от общего количества программ; </w:t>
      </w:r>
    </w:p>
    <w:p w:rsidR="001D6404" w:rsidRPr="00994053" w:rsidRDefault="001D6404" w:rsidP="00994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4053">
        <w:rPr>
          <w:rFonts w:ascii="Times New Roman" w:hAnsi="Times New Roman" w:cs="Times New Roman"/>
          <w:sz w:val="24"/>
          <w:szCs w:val="24"/>
        </w:rPr>
        <w:t>- 2 года обучения – 48 %;</w:t>
      </w:r>
    </w:p>
    <w:p w:rsidR="001D6404" w:rsidRPr="00994053" w:rsidRDefault="001D6404" w:rsidP="00994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4053">
        <w:rPr>
          <w:rFonts w:ascii="Times New Roman" w:hAnsi="Times New Roman" w:cs="Times New Roman"/>
          <w:sz w:val="24"/>
          <w:szCs w:val="24"/>
        </w:rPr>
        <w:t>- 3 года обучения – 26,6 %.</w:t>
      </w:r>
    </w:p>
    <w:p w:rsidR="001D6404" w:rsidRPr="00994053" w:rsidRDefault="001D6404" w:rsidP="0099405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994053">
        <w:rPr>
          <w:rFonts w:ascii="Times New Roman" w:hAnsi="Times New Roman" w:cs="Times New Roman"/>
          <w:sz w:val="24"/>
          <w:szCs w:val="24"/>
        </w:rPr>
        <w:t xml:space="preserve">По уровню реализации дополнительные общеобразовательные общеразвивающие программы, реализуемые в Центре, представлены следующим образом: </w:t>
      </w:r>
    </w:p>
    <w:p w:rsidR="001D6404" w:rsidRPr="006C2F02" w:rsidRDefault="001D6404" w:rsidP="00994053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C2F02">
        <w:rPr>
          <w:rFonts w:ascii="Times New Roman" w:hAnsi="Times New Roman" w:cs="Times New Roman"/>
          <w:sz w:val="24"/>
          <w:szCs w:val="24"/>
        </w:rPr>
        <w:t>- разноуровневых программ – 1,3 %;</w:t>
      </w:r>
    </w:p>
    <w:p w:rsidR="001D6404" w:rsidRPr="006C2F02" w:rsidRDefault="001D6404" w:rsidP="008723F6">
      <w:pPr>
        <w:pStyle w:val="ListParagraph"/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C2F02">
        <w:rPr>
          <w:rFonts w:ascii="Times New Roman" w:hAnsi="Times New Roman" w:cs="Times New Roman"/>
          <w:sz w:val="24"/>
          <w:szCs w:val="24"/>
        </w:rPr>
        <w:t>- для обучающихся с ОВЗ и детей-инвалидов – 1,3 %</w:t>
      </w:r>
    </w:p>
    <w:p w:rsidR="001D6404" w:rsidRPr="00D46D6D" w:rsidRDefault="001D6404" w:rsidP="00D46D6D">
      <w:pPr>
        <w:pStyle w:val="ListParagraph"/>
        <w:ind w:left="108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6D6D">
        <w:rPr>
          <w:rFonts w:ascii="Times New Roman" w:hAnsi="Times New Roman" w:cs="Times New Roman"/>
          <w:b/>
          <w:bCs/>
          <w:sz w:val="24"/>
          <w:szCs w:val="24"/>
        </w:rPr>
        <w:t>Перечень рабочих программ, реализуемых в учебном году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77"/>
        <w:gridCol w:w="1331"/>
        <w:gridCol w:w="2340"/>
        <w:gridCol w:w="1920"/>
        <w:gridCol w:w="1620"/>
        <w:gridCol w:w="1783"/>
      </w:tblGrid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331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Направление</w:t>
            </w:r>
          </w:p>
        </w:tc>
        <w:tc>
          <w:tcPr>
            <w:tcW w:w="234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19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Формы промежуточно й аттестации</w:t>
            </w: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Формы итоговой аттестации</w:t>
            </w:r>
          </w:p>
        </w:tc>
      </w:tr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1" w:type="dxa"/>
            <w:vMerge w:val="restart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Естественно</w:t>
            </w:r>
          </w:p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научное</w:t>
            </w:r>
          </w:p>
        </w:tc>
        <w:tc>
          <w:tcPr>
            <w:tcW w:w="234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Голощапова Л.А.</w:t>
            </w:r>
          </w:p>
        </w:tc>
        <w:tc>
          <w:tcPr>
            <w:tcW w:w="192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 xml:space="preserve"> «Юный эколог»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1" w:type="dxa"/>
            <w:vMerge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Камалтдинова Ф.Г.</w:t>
            </w:r>
          </w:p>
        </w:tc>
        <w:tc>
          <w:tcPr>
            <w:tcW w:w="192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«Я познаю мир»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1" w:type="dxa"/>
            <w:vMerge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Мухаметзянова В.Р.</w:t>
            </w:r>
          </w:p>
        </w:tc>
        <w:tc>
          <w:tcPr>
            <w:tcW w:w="192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«Природа и искусство»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1" w:type="dxa"/>
            <w:vMerge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Хабибуллина З.И.</w:t>
            </w:r>
          </w:p>
        </w:tc>
        <w:tc>
          <w:tcPr>
            <w:tcW w:w="192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«Мир вокруг нас»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1" w:type="dxa"/>
            <w:vMerge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Григорьева  Н.И.</w:t>
            </w:r>
          </w:p>
        </w:tc>
        <w:tc>
          <w:tcPr>
            <w:tcW w:w="1920" w:type="dxa"/>
          </w:tcPr>
          <w:p w:rsidR="001D6404" w:rsidRPr="00D46D6D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«Азбука природы»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1" w:type="dxa"/>
            <w:vMerge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Саломатова Т.М.</w:t>
            </w:r>
          </w:p>
        </w:tc>
        <w:tc>
          <w:tcPr>
            <w:tcW w:w="1920" w:type="dxa"/>
          </w:tcPr>
          <w:p w:rsidR="001D6404" w:rsidRPr="00D46D6D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«Эколог. театр»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1" w:type="dxa"/>
            <w:vMerge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Здобнова Н.И.</w:t>
            </w:r>
          </w:p>
        </w:tc>
        <w:tc>
          <w:tcPr>
            <w:tcW w:w="1920" w:type="dxa"/>
          </w:tcPr>
          <w:p w:rsidR="001D6404" w:rsidRPr="00D46D6D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«Юный исследователь»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1" w:type="dxa"/>
            <w:vMerge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Болотова Л.В.</w:t>
            </w:r>
          </w:p>
        </w:tc>
        <w:tc>
          <w:tcPr>
            <w:tcW w:w="1920" w:type="dxa"/>
          </w:tcPr>
          <w:p w:rsidR="001D6404" w:rsidRPr="00D46D6D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«Живая планета»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1" w:type="dxa"/>
            <w:vMerge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Шаяхметова В.В.</w:t>
            </w:r>
          </w:p>
        </w:tc>
        <w:tc>
          <w:tcPr>
            <w:tcW w:w="1920" w:type="dxa"/>
          </w:tcPr>
          <w:p w:rsidR="001D6404" w:rsidRPr="00D46D6D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«Юный биолог»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1" w:type="dxa"/>
            <w:vMerge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Тимерханова В.А.</w:t>
            </w:r>
          </w:p>
        </w:tc>
        <w:tc>
          <w:tcPr>
            <w:tcW w:w="1920" w:type="dxa"/>
          </w:tcPr>
          <w:p w:rsidR="001D6404" w:rsidRPr="00D46D6D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«Край  родной»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1" w:type="dxa"/>
            <w:vMerge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Герантьева Т.А.</w:t>
            </w:r>
          </w:p>
        </w:tc>
        <w:tc>
          <w:tcPr>
            <w:tcW w:w="1920" w:type="dxa"/>
          </w:tcPr>
          <w:p w:rsidR="001D6404" w:rsidRPr="00D46D6D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«Дары природы»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1" w:type="dxa"/>
            <w:vMerge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Лысова М.Е.</w:t>
            </w:r>
          </w:p>
        </w:tc>
        <w:tc>
          <w:tcPr>
            <w:tcW w:w="1920" w:type="dxa"/>
          </w:tcPr>
          <w:p w:rsidR="001D6404" w:rsidRPr="00D46D6D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«Мой край»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31" w:type="dxa"/>
            <w:vMerge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Нуждин В.Ю.</w:t>
            </w:r>
          </w:p>
        </w:tc>
        <w:tc>
          <w:tcPr>
            <w:tcW w:w="1920" w:type="dxa"/>
          </w:tcPr>
          <w:p w:rsidR="001D6404" w:rsidRPr="00D46D6D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«Эколог»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331" w:type="dxa"/>
            <w:vMerge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Фаткульдинова Г.Н.</w:t>
            </w:r>
          </w:p>
        </w:tc>
        <w:tc>
          <w:tcPr>
            <w:tcW w:w="1920" w:type="dxa"/>
          </w:tcPr>
          <w:p w:rsidR="001D6404" w:rsidRPr="00D46D6D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«Юный натуралист»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1" w:type="dxa"/>
            <w:vMerge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Колесникова Т.В.</w:t>
            </w:r>
          </w:p>
        </w:tc>
        <w:tc>
          <w:tcPr>
            <w:tcW w:w="1920" w:type="dxa"/>
          </w:tcPr>
          <w:p w:rsidR="001D6404" w:rsidRPr="00D46D6D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«Юный химик»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31" w:type="dxa"/>
            <w:vMerge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Прохорова Н.Е.</w:t>
            </w:r>
          </w:p>
        </w:tc>
        <w:tc>
          <w:tcPr>
            <w:tcW w:w="1920" w:type="dxa"/>
          </w:tcPr>
          <w:p w:rsidR="001D6404" w:rsidRPr="00D46D6D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«Окружающий нас мир»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31" w:type="dxa"/>
            <w:vMerge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Солдаткина Л.Н.</w:t>
            </w:r>
          </w:p>
        </w:tc>
        <w:tc>
          <w:tcPr>
            <w:tcW w:w="1920" w:type="dxa"/>
          </w:tcPr>
          <w:p w:rsidR="001D6404" w:rsidRPr="00D46D6D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«Юный геолог»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31" w:type="dxa"/>
            <w:vMerge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Чернышова О.Н.</w:t>
            </w:r>
          </w:p>
        </w:tc>
        <w:tc>
          <w:tcPr>
            <w:tcW w:w="1920" w:type="dxa"/>
          </w:tcPr>
          <w:p w:rsidR="001D6404" w:rsidRPr="00D46D6D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«Моя экология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1" w:type="dxa"/>
            <w:vMerge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Львова И.А.</w:t>
            </w:r>
          </w:p>
        </w:tc>
        <w:tc>
          <w:tcPr>
            <w:tcW w:w="1920" w:type="dxa"/>
          </w:tcPr>
          <w:p w:rsidR="001D6404" w:rsidRPr="00D46D6D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«Юные исследователи природы»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1" w:type="dxa"/>
            <w:vMerge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Табачная О.В.</w:t>
            </w:r>
          </w:p>
        </w:tc>
        <w:tc>
          <w:tcPr>
            <w:tcW w:w="1920" w:type="dxa"/>
          </w:tcPr>
          <w:p w:rsidR="001D6404" w:rsidRPr="00D46D6D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«Химия в вопросах и ответах»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31" w:type="dxa"/>
            <w:vMerge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Сыркина И.А.</w:t>
            </w:r>
          </w:p>
        </w:tc>
        <w:tc>
          <w:tcPr>
            <w:tcW w:w="1920" w:type="dxa"/>
          </w:tcPr>
          <w:p w:rsidR="001D6404" w:rsidRPr="00D46D6D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«Прикладная психология»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  <w:tr w:rsidR="001D6404" w:rsidRPr="00D46D6D">
        <w:tc>
          <w:tcPr>
            <w:tcW w:w="577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1" w:type="dxa"/>
            <w:vMerge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1D6404" w:rsidRPr="00D46D6D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Арзамасова А.В.</w:t>
            </w:r>
          </w:p>
        </w:tc>
        <w:tc>
          <w:tcPr>
            <w:tcW w:w="1920" w:type="dxa"/>
          </w:tcPr>
          <w:p w:rsidR="001D6404" w:rsidRPr="00D46D6D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«Я эколидер»</w:t>
            </w:r>
          </w:p>
        </w:tc>
        <w:tc>
          <w:tcPr>
            <w:tcW w:w="1620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83" w:type="dxa"/>
          </w:tcPr>
          <w:p w:rsidR="001D6404" w:rsidRPr="00D46D6D" w:rsidRDefault="001D6404" w:rsidP="007F7C5F">
            <w:pPr>
              <w:pStyle w:val="ListParagraph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46D6D">
              <w:rPr>
                <w:rFonts w:ascii="Times New Roman" w:hAnsi="Times New Roman" w:cs="Times New Roman"/>
                <w:sz w:val="24"/>
                <w:szCs w:val="24"/>
              </w:rPr>
              <w:t>тест</w:t>
            </w:r>
          </w:p>
        </w:tc>
      </w:tr>
    </w:tbl>
    <w:p w:rsidR="001D6404" w:rsidRDefault="001D6404" w:rsidP="00FB4BF3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D6404" w:rsidRPr="00F96866" w:rsidRDefault="001D6404" w:rsidP="00CD40C4">
      <w:pPr>
        <w:pStyle w:val="ListParagraph"/>
        <w:ind w:left="1080"/>
        <w:rPr>
          <w:rFonts w:ascii="Times New Roman" w:hAnsi="Times New Roman" w:cs="Times New Roman"/>
          <w:b/>
          <w:bCs/>
          <w:sz w:val="24"/>
          <w:szCs w:val="24"/>
        </w:rPr>
      </w:pPr>
      <w:r w:rsidRPr="00F96866">
        <w:rPr>
          <w:rFonts w:ascii="Times New Roman" w:hAnsi="Times New Roman" w:cs="Times New Roman"/>
          <w:b/>
          <w:bCs/>
          <w:sz w:val="24"/>
          <w:szCs w:val="24"/>
        </w:rPr>
        <w:t xml:space="preserve"> Формы и методы оценки результатов образовательной деятельности</w:t>
      </w:r>
    </w:p>
    <w:p w:rsidR="001D6404" w:rsidRPr="00F96866" w:rsidRDefault="001D6404" w:rsidP="00CD40C4">
      <w:pPr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Метод контроля состояния образовательного процесса:</w:t>
      </w:r>
    </w:p>
    <w:p w:rsidR="001D6404" w:rsidRPr="00F96866" w:rsidRDefault="001D6404" w:rsidP="00CD40C4">
      <w:pPr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наблюдение за обучающимися (на учебных занятиях, образовательных и мероприятиях);</w:t>
      </w:r>
    </w:p>
    <w:p w:rsidR="001D6404" w:rsidRPr="00F96866" w:rsidRDefault="001D6404" w:rsidP="00CD40C4">
      <w:pPr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собеседование с участниками образовательного процесса;</w:t>
      </w:r>
    </w:p>
    <w:p w:rsidR="001D6404" w:rsidRPr="00F96866" w:rsidRDefault="001D6404" w:rsidP="00CD40C4">
      <w:pPr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изучение материалов образовательной деятельности обучающихся (участие обучающихся в конкурсах, в социальных и образовательных проектах, конкурсные и творческие работы обучающихся, их индивидуальные планы подготовки и обучения, протоколы соревнований, фестивалей, в которых участвовали обучающиеся, их участие в отдельных социально-культурных акциях и т.п.).</w:t>
      </w:r>
    </w:p>
    <w:p w:rsidR="001D6404" w:rsidRPr="00F96866" w:rsidRDefault="001D6404" w:rsidP="00CD40C4">
      <w:pPr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Педагогический контроль как система проверок представлена в следующих ее содержательных компонентах (формах):</w:t>
      </w:r>
    </w:p>
    <w:p w:rsidR="001D6404" w:rsidRPr="00F96866" w:rsidRDefault="001D6404" w:rsidP="00CD40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b/>
          <w:bCs/>
          <w:sz w:val="24"/>
          <w:szCs w:val="24"/>
        </w:rPr>
        <w:t>Предварительный контроль.</w:t>
      </w:r>
      <w:r w:rsidRPr="00F96866">
        <w:rPr>
          <w:rFonts w:ascii="Times New Roman" w:hAnsi="Times New Roman" w:cs="Times New Roman"/>
          <w:sz w:val="24"/>
          <w:szCs w:val="24"/>
        </w:rPr>
        <w:t xml:space="preserve"> Осуществляется до фактического начала педагогической работы (в начале учебного года), с обучающимися вновь принятыми в ДЭБЦ и со всеми остальными обучающимися после летнего оздоровительного отдыха. 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Предварительный контроль направлен на сбор достоверной информации, необходимой для дальнейших педагогических действий по согласованию, уточнению учебных планов на текущий учебный год, что, в свою очередь, предполагает запрос на дидактическое и методическое обеспечение образовательного процесса. Контроль осуществляется методами тестирования, контрольных срезов по выявлению у обучающихся «остаточных» знаний и  умений по отдельным компонентам дополнительной общеобразовательной общеразвивающей программы соответствующего профиля.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развивающей программы соответствующего профиля.</w:t>
      </w:r>
    </w:p>
    <w:p w:rsidR="001D6404" w:rsidRPr="00F96866" w:rsidRDefault="001D6404" w:rsidP="00CD40C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b/>
          <w:bCs/>
          <w:sz w:val="24"/>
          <w:szCs w:val="24"/>
        </w:rPr>
      </w:pPr>
      <w:r w:rsidRPr="00F96866">
        <w:rPr>
          <w:rFonts w:ascii="Times New Roman" w:hAnsi="Times New Roman" w:cs="Times New Roman"/>
          <w:b/>
          <w:bCs/>
          <w:sz w:val="24"/>
          <w:szCs w:val="24"/>
        </w:rPr>
        <w:t xml:space="preserve">Текущий контроль. </w:t>
      </w:r>
      <w:r w:rsidRPr="00F96866">
        <w:rPr>
          <w:rFonts w:ascii="Times New Roman" w:hAnsi="Times New Roman" w:cs="Times New Roman"/>
          <w:sz w:val="24"/>
          <w:szCs w:val="24"/>
        </w:rPr>
        <w:t>Осуществляется непосредственно в рамках образовательного процесса в течение всего учебного года с использованием методов:</w:t>
      </w:r>
    </w:p>
    <w:p w:rsidR="001D6404" w:rsidRDefault="001D6404" w:rsidP="00D46D6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наблюдений за деятельностью обучающихся на занятиях, мероприятиях, в которых участвуют обучающиеся, или которые организованы ими самими (соревнования, оздоровительные акции, творческие мастерские, конкурсы и вечера, досуговые занятия, добровольческие дела, экскурсии и др.);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</w:p>
    <w:p w:rsidR="001D6404" w:rsidRPr="00F96866" w:rsidRDefault="001D6404" w:rsidP="00D46D6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F96866">
        <w:rPr>
          <w:rFonts w:ascii="Times New Roman" w:hAnsi="Times New Roman" w:cs="Times New Roman"/>
          <w:sz w:val="24"/>
          <w:szCs w:val="24"/>
        </w:rPr>
        <w:t>педагогических «срезов» по отдельным компоне</w:t>
      </w:r>
      <w:r>
        <w:rPr>
          <w:rFonts w:ascii="Times New Roman" w:hAnsi="Times New Roman" w:cs="Times New Roman"/>
          <w:sz w:val="24"/>
          <w:szCs w:val="24"/>
        </w:rPr>
        <w:t xml:space="preserve">нтам, темам общеобразовательных </w:t>
      </w:r>
      <w:r w:rsidRPr="00F96866">
        <w:rPr>
          <w:rFonts w:ascii="Times New Roman" w:hAnsi="Times New Roman" w:cs="Times New Roman"/>
          <w:sz w:val="24"/>
          <w:szCs w:val="24"/>
        </w:rPr>
        <w:t>программ, в том числе п</w:t>
      </w:r>
      <w:r>
        <w:rPr>
          <w:rFonts w:ascii="Times New Roman" w:hAnsi="Times New Roman" w:cs="Times New Roman"/>
          <w:sz w:val="24"/>
          <w:szCs w:val="24"/>
        </w:rPr>
        <w:t xml:space="preserve">о выявлению «остаточных» знаний </w:t>
      </w:r>
      <w:r w:rsidRPr="00F96866">
        <w:rPr>
          <w:rFonts w:ascii="Times New Roman" w:hAnsi="Times New Roman" w:cs="Times New Roman"/>
          <w:sz w:val="24"/>
          <w:szCs w:val="24"/>
        </w:rPr>
        <w:t>ранее изученных компонентов и тем (письменные и практические задания, устный опрос);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устного опроса и собеседования с обучающимися по трудностям и проблемам, возникающим у них в процессе обучения; 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- проверки выполнения обучающимися самостоятельных заданий и индивидуальных учебных планов на определенный период обучения; - экспериментирования в моделировании образовательных ситуаций, позволяющих выявить у обучающихся наличие личного опыта (интеллектуального, организационного и двигательного);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анкетирования обучающихся по структуре личностных мотивов, формирующихся у них в процессе обучения;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анализа документов и материалов, свидетельствующих о культурном уровне обучающихся и умении оформлять собственные мысли, представления, действия (как результат образования) в виде того или иного целостного культурного «продукта» (например в виде, собственного образовательного маршрута или материалов проведенного исследования), аналитических и рефлексивных материалов, в виде написанных статей на актуальную тему, составления альбома работ (рисунков, просто зарисовок, эскизов макетов эмблем подборка материала по истории, реферата и др.) и т.п.; </w:t>
      </w:r>
    </w:p>
    <w:p w:rsidR="001D6404" w:rsidRPr="00F96866" w:rsidRDefault="001D6404" w:rsidP="00F96866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- свидетельствующих о достижениях обучающихся (например, грамоты, дипломы, благодарственные письма, полученные за победу или участие в конкурсах, фестивалях и др.).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b/>
          <w:bCs/>
          <w:sz w:val="24"/>
          <w:szCs w:val="24"/>
        </w:rPr>
        <w:t>3. Аттестация</w:t>
      </w:r>
      <w:r w:rsidRPr="00F96866">
        <w:rPr>
          <w:rFonts w:ascii="Times New Roman" w:hAnsi="Times New Roman" w:cs="Times New Roman"/>
          <w:sz w:val="24"/>
          <w:szCs w:val="24"/>
        </w:rPr>
        <w:t xml:space="preserve"> (промежуточная и итоговая) проводится для выявления качества и полноты образования, получаемого обучающимися, в соответствии с выбранными ими дополнительными общеобразовательными общеразвивающими программами. Аттестация проводится один раз в год: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«промежуточная» аттестация - в мае, 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«итоговая» - в конце учебного года по окончании полного курса обучения – в мае. Промежуточная аттестация направлена на определение объема программного материала, изученного (освоенного) обучающимися за год, полученных обучающимися знаний по отдельным учебным курсам, дисциплинам, в том числе объема и уровня освоенных предметных навыков и внепредметных умений, а также на выявление динамики функциональных показателей (маркеров), указывающих на уровень развития у обучающихся психических и социальных, интеллектуальных и физических (в том числе и специальных) функций и качеств соответственно. 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Итоговая аттестация направлена на выявление соответствия фактически полученного обучающимися объема (полноты) и уровня (качества) образовательных знаний и умений (практическое применение знаний) по всем учебным курсам, дисциплинам, темам, в том числе предметных навыков, с требованиями общеобразовательных программ соответствующего уровня и направленности. 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Проверка образовательных знаний и практических умений обучающихся осуществляется с использованием следующих диагностических процедур: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тестирования, с помощью которого выявляется функциональная подготовка;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интегрированного зачета, служащего для получения целостного представления о содержании образования, о его ценностных и культурных аспектах, его социальной и личной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сообразности для каждого обучающегося (например, проведение исследовательских работ, подготовка и проведение обучающимися культурного мероприятия, соревнования);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контрольного задания, оценивающего ту или иную сторону подготовки обучающихся (например, решение практической задачи и др.);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экзамена, проводимого в форме собеседования по выбранной теме, в форме устных и письменных ответов на вопросы билетов по тем или иным разделам, учебным курсам, дисциплинам общеобразовательной программы (например, собеседование по пониманию различных текстов, поставленных задач, заданий и идей и др.);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творческой работы, выполняемой в виде рисунка, сюжетной композиции из природного материала, макетов фантастических существ или природных, культурных объектов, написания эссе на актуальную тему, подготовки и проведении викторины и др.;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анкетирования, обеспечивающего информацией об уровне отношений обучающихся к изучаемому предмету, наличии у них смысловых и ценностных оснований обучения, участия в организации образовательного процесса (например, выясняется то, как внимательно обучающиеся слушают объяснение педагога, как часто допускают ошибки при выполнении задания, выполняют ли домашние задания, могут или нет объяснить и оценить то, чем заняты на учебном занятии, помогают ли учебные занятия в отношениях с друзьями и т.п.).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проекта, исследовательской работы, выставки, конкурсы и др.</w:t>
      </w:r>
    </w:p>
    <w:p w:rsidR="001D6404" w:rsidRPr="00F96866" w:rsidRDefault="001D6404" w:rsidP="00593A2D">
      <w:pPr>
        <w:pStyle w:val="ListParagraph"/>
        <w:ind w:left="3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866">
        <w:rPr>
          <w:rFonts w:ascii="Times New Roman" w:hAnsi="Times New Roman" w:cs="Times New Roman"/>
          <w:b/>
          <w:bCs/>
          <w:sz w:val="24"/>
          <w:szCs w:val="24"/>
        </w:rPr>
        <w:t>Условия реализации основной образовательной программы</w:t>
      </w:r>
    </w:p>
    <w:p w:rsidR="001D6404" w:rsidRPr="00F96866" w:rsidRDefault="001D6404" w:rsidP="00593A2D">
      <w:pPr>
        <w:pStyle w:val="ListParagraph"/>
        <w:ind w:left="3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866">
        <w:rPr>
          <w:rFonts w:ascii="Times New Roman" w:hAnsi="Times New Roman" w:cs="Times New Roman"/>
          <w:b/>
          <w:bCs/>
          <w:sz w:val="24"/>
          <w:szCs w:val="24"/>
        </w:rPr>
        <w:t>Кадровое обеспечение.</w:t>
      </w:r>
    </w:p>
    <w:p w:rsidR="001D6404" w:rsidRDefault="001D6404" w:rsidP="00D46D6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Педагогический коллектив Центра насчитывает 22 педагога дополнительного образования. Дополнительные общеобразовательные общеразвивающие программы в учреждении реализуются педагогическими работниками (в соответствии с требованиями ЕКС см.Приложение) имеющими:</w:t>
      </w:r>
    </w:p>
    <w:p w:rsidR="001D6404" w:rsidRPr="00F96866" w:rsidRDefault="001D6404" w:rsidP="00D46D6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профессиональное образование</w:t>
      </w:r>
    </w:p>
    <w:p w:rsidR="001D6404" w:rsidRPr="00F96866" w:rsidRDefault="001D6404" w:rsidP="00D46D6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Среднее профессиональное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F96866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Pr="00F96866">
        <w:rPr>
          <w:rFonts w:ascii="Times New Roman" w:hAnsi="Times New Roman" w:cs="Times New Roman"/>
          <w:sz w:val="24"/>
          <w:szCs w:val="24"/>
        </w:rPr>
        <w:t>Высшее профессиональное - 21</w:t>
      </w:r>
    </w:p>
    <w:p w:rsidR="001D6404" w:rsidRPr="00D46D6D" w:rsidRDefault="001D6404" w:rsidP="00593A2D">
      <w:pPr>
        <w:pStyle w:val="ListParagraph"/>
        <w:ind w:left="3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6D6D">
        <w:rPr>
          <w:rFonts w:ascii="Times New Roman" w:hAnsi="Times New Roman" w:cs="Times New Roman"/>
          <w:b/>
          <w:bCs/>
          <w:sz w:val="24"/>
          <w:szCs w:val="24"/>
        </w:rPr>
        <w:t>Возраст  педагогов: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От 22 до 35 лет -   1 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От 36 до 50 лет  - 16 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От 51 и старше  – 5</w:t>
      </w:r>
    </w:p>
    <w:p w:rsidR="001D6404" w:rsidRPr="00F96866" w:rsidRDefault="001D6404" w:rsidP="00593A2D">
      <w:pPr>
        <w:pStyle w:val="ListParagraph"/>
        <w:ind w:left="3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866">
        <w:rPr>
          <w:rFonts w:ascii="Times New Roman" w:hAnsi="Times New Roman" w:cs="Times New Roman"/>
          <w:b/>
          <w:bCs/>
          <w:sz w:val="24"/>
          <w:szCs w:val="24"/>
        </w:rPr>
        <w:t>Стаж педагогической работы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До 2 лет  - 1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От 2 до 10 лет  - 2</w:t>
      </w:r>
    </w:p>
    <w:p w:rsidR="001D6404" w:rsidRPr="00F96866" w:rsidRDefault="001D6404" w:rsidP="00CD40C4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Свыше 10 лет  -19</w:t>
      </w:r>
    </w:p>
    <w:p w:rsidR="001D6404" w:rsidRPr="00F96866" w:rsidRDefault="001D6404" w:rsidP="00593A2D">
      <w:pPr>
        <w:pStyle w:val="ListParagraph"/>
        <w:ind w:left="3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866">
        <w:rPr>
          <w:rFonts w:ascii="Times New Roman" w:hAnsi="Times New Roman" w:cs="Times New Roman"/>
          <w:b/>
          <w:bCs/>
          <w:sz w:val="24"/>
          <w:szCs w:val="24"/>
        </w:rPr>
        <w:t>Квалификация: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Без категории – 1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Соответствие занимаемой должности – 0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Первая категория -16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Высшая категория -5</w:t>
      </w:r>
    </w:p>
    <w:p w:rsidR="001D6404" w:rsidRPr="00F96866" w:rsidRDefault="001D6404" w:rsidP="00E47D89">
      <w:pPr>
        <w:pStyle w:val="ListParagraph"/>
        <w:ind w:left="3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866">
        <w:rPr>
          <w:rFonts w:ascii="Times New Roman" w:hAnsi="Times New Roman" w:cs="Times New Roman"/>
          <w:b/>
          <w:bCs/>
          <w:sz w:val="24"/>
          <w:szCs w:val="24"/>
        </w:rPr>
        <w:t>Финансирование</w:t>
      </w:r>
    </w:p>
    <w:p w:rsidR="001D6404" w:rsidRPr="00F96866" w:rsidRDefault="001D6404" w:rsidP="00E47D89">
      <w:pPr>
        <w:pStyle w:val="ListParagraph"/>
        <w:ind w:left="39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Планируется финансирование образовательной программы учреждения за счет бюджетных средств, спонсорских средств, участия в грантовых конкурсах различного уровня</w:t>
      </w:r>
      <w:r w:rsidRPr="00F96866">
        <w:rPr>
          <w:rFonts w:ascii="Times New Roman" w:hAnsi="Times New Roman" w:cs="Times New Roman"/>
          <w:b/>
          <w:bCs/>
          <w:sz w:val="24"/>
          <w:szCs w:val="24"/>
        </w:rPr>
        <w:t xml:space="preserve">               </w:t>
      </w:r>
    </w:p>
    <w:p w:rsidR="001D6404" w:rsidRPr="00F96866" w:rsidRDefault="001D6404" w:rsidP="00E47D89">
      <w:pPr>
        <w:pStyle w:val="ListParagraph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Материально-техническое обеспечение</w:t>
      </w:r>
      <w:r w:rsidRPr="00F96866">
        <w:rPr>
          <w:rFonts w:ascii="Times New Roman" w:hAnsi="Times New Roman" w:cs="Times New Roman"/>
          <w:sz w:val="24"/>
          <w:szCs w:val="24"/>
        </w:rPr>
        <w:t>.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В учреждении созданы условия для осуществления образовательного процесса: имеются актовый зал, учебные кабинеты соответствуют требованиям СанПиНа, оснащены необходимыми ТСО, наглядными пособиями информационно-</w:t>
      </w:r>
      <w:r>
        <w:rPr>
          <w:rFonts w:ascii="Times New Roman" w:hAnsi="Times New Roman" w:cs="Times New Roman"/>
          <w:sz w:val="24"/>
          <w:szCs w:val="24"/>
        </w:rPr>
        <w:t>компьютерной техникой, имеется И</w:t>
      </w:r>
      <w:r w:rsidRPr="00F96866">
        <w:rPr>
          <w:rFonts w:ascii="Times New Roman" w:hAnsi="Times New Roman" w:cs="Times New Roman"/>
          <w:sz w:val="24"/>
          <w:szCs w:val="24"/>
        </w:rPr>
        <w:t>нтернет. Особого внимания требует вопрос охраны труда и техники безопасности. В учреждении ведётся систематическая работа по обеспечению безопасных условий для учебно-воспитательного процесса, проводится инструктаж с работниками и обучающимися, в наличии документация по ОТ согласно утвержденной номенклатуре дел. В соответствии с современными требованиями к организации работы укрепилась материально-техническая база в части обеспечения техническими средствами обучения.</w:t>
      </w:r>
    </w:p>
    <w:p w:rsidR="001D6404" w:rsidRPr="00F96866" w:rsidRDefault="001D6404" w:rsidP="00E47D89">
      <w:pPr>
        <w:pStyle w:val="ListParagraph"/>
        <w:ind w:left="3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866">
        <w:rPr>
          <w:rFonts w:ascii="Times New Roman" w:hAnsi="Times New Roman" w:cs="Times New Roman"/>
          <w:b/>
          <w:bCs/>
          <w:sz w:val="24"/>
          <w:szCs w:val="24"/>
        </w:rPr>
        <w:t>Методическое обеспечение.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В связи с необходимостью рационально и оперативно использовать новые технологии, методики, приемы и формы воспитания и обучения детей, постоянно накапливать опыт по решению образовательных задач значительно возрастает роль методической деятельности в учреждении дополнительного образования.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Цель методической деятельности учреждения: разработка и внедрение методик дополнительного образования, отработка новых педагогических технологий. В современных условиях деятельности учреждения выделяются следующие функции методической деятельности: 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-информационная (выявление и создание «банка данных» актуального педагогического опыта, пропаганда используемых инновационных методов в работе, помощь в совершенствовании ведения образовательного процесса);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аналитическая (изучение фактического состояния образовательного процесса, обоснованности применения способов, средств достижения целей на объективную оценку результатов педагогической деятельности);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проектировочная (разработка содержания деятельности учреждения);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планово-прогностическая (выбор идеальных и реальных целей и разработка программы их достижения); 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- мотивационная (все члены педагогического коллектива четко выполняют свои обязанности, сообразуясь с собственными и коллективными целями);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обучающая (повышение профессионального уровня педагогов); 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-организационно-координационная (связь с внешними организационными структурами).</w:t>
      </w:r>
    </w:p>
    <w:p w:rsidR="001D6404" w:rsidRPr="00F96866" w:rsidRDefault="001D6404" w:rsidP="00E47D89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В соответствии с этими функциями планируется, организуется и реализуется методическая деятельность в Центре при использовании традиционных и нетрадиционных форм и методов. Методические объединения – традиционно существующие объединения педагогов . Педагоги в них занимаются разработкой частных методик «по предмету», обсуждением методов, форм, методик, технологий обучения и воспитания. Методические объединения являются главным звеном методической деятельности. В рамках повышения педагогической компетентности создана система проведения открытых занятий по обобщению и передаче педагогического опыта.  Среди используемых форм организации методической работы педагогов можно выделить взаимопосещения занятий, посещение мастер-классов по направлениям деятельности в Центре и в не его. </w:t>
      </w:r>
    </w:p>
    <w:p w:rsidR="001D6404" w:rsidRDefault="001D6404" w:rsidP="00E47D89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Педагогические научно – практические конференции – обобщающая форма развития и саморазвития педагогических кадров.</w:t>
      </w:r>
    </w:p>
    <w:p w:rsidR="001D6404" w:rsidRDefault="001D6404" w:rsidP="00E47D89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Педагоги Центра ежегодно принимают участие в научно – практических, исследовательских конференциях. Информационная функция методического обеспечения осуществляется через методический кабинет. Таким образом, методическая деятельность в учреждении играет большую роль и направлена на: </w:t>
      </w:r>
    </w:p>
    <w:p w:rsidR="001D6404" w:rsidRDefault="001D6404" w:rsidP="00E47D89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- обеспечение развития учреждения дополнительного образования; </w:t>
      </w:r>
    </w:p>
    <w:p w:rsidR="001D6404" w:rsidRDefault="001D6404" w:rsidP="00E47D89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- развитие творческого потенциала педагогов;</w:t>
      </w:r>
    </w:p>
    <w:p w:rsidR="001D6404" w:rsidRDefault="001D6404" w:rsidP="00E47D89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выявление, обобщение и распространение опыта лучших педагогов; </w:t>
      </w:r>
    </w:p>
    <w:p w:rsidR="001D6404" w:rsidRDefault="001D6404" w:rsidP="00E47D89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- оказание помощи педагогам в достижении высокого качества образовательного процесса;</w:t>
      </w:r>
    </w:p>
    <w:p w:rsidR="001D6404" w:rsidRDefault="001D6404" w:rsidP="00E47D89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решение задач по оказанию помощи педагогам в разработке и внедрение новых технологий обучения и воспитания; </w:t>
      </w:r>
    </w:p>
    <w:p w:rsidR="001D6404" w:rsidRDefault="001D6404" w:rsidP="00E47D89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- разработку общеобразовательных программ дополнительного образования нового поколения – личностно-ориентированные, стимулирующих ребенка к постоянному саморазвитию. </w:t>
      </w:r>
    </w:p>
    <w:p w:rsidR="001D6404" w:rsidRDefault="001D6404" w:rsidP="00E47D89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Приоритетными задачами в развитии методического обеспечения являются: </w:t>
      </w:r>
    </w:p>
    <w:p w:rsidR="001D6404" w:rsidRDefault="001D6404" w:rsidP="00E47D89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- развитие творческого потенциала педагогов; выявление и обобщение передового педагогического опыта; </w:t>
      </w:r>
    </w:p>
    <w:p w:rsidR="001D6404" w:rsidRDefault="001D6404" w:rsidP="00E47D89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- методическое обеспечение реализации образовательных программ; </w:t>
      </w:r>
    </w:p>
    <w:p w:rsidR="001D6404" w:rsidRDefault="001D6404" w:rsidP="00E47D89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- разработка методических рекомендаций для педагогической деятельности; </w:t>
      </w:r>
    </w:p>
    <w:p w:rsidR="001D6404" w:rsidRDefault="001D6404" w:rsidP="00E47D89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- методическое обеспечение культурно - досуговой деятельности Центра; </w:t>
      </w:r>
    </w:p>
    <w:p w:rsidR="001D6404" w:rsidRDefault="001D6404" w:rsidP="00E47D89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- информационно-методическое обеспечение педагогического коллектива;</w:t>
      </w:r>
    </w:p>
    <w:p w:rsidR="001D6404" w:rsidRDefault="001D6404" w:rsidP="00E47D89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содействие внедрению новых технологий обучения и воспитания;</w:t>
      </w:r>
    </w:p>
    <w:p w:rsidR="001D6404" w:rsidRPr="00C32565" w:rsidRDefault="001D6404" w:rsidP="00C32565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совершенствование экспертной деятельности в отношении программных документов учреждения .</w:t>
      </w:r>
    </w:p>
    <w:p w:rsidR="001D6404" w:rsidRPr="00F96866" w:rsidRDefault="001D6404" w:rsidP="006770EB">
      <w:pPr>
        <w:pStyle w:val="ListParagraph"/>
        <w:ind w:left="3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866">
        <w:rPr>
          <w:rFonts w:ascii="Times New Roman" w:hAnsi="Times New Roman" w:cs="Times New Roman"/>
          <w:b/>
          <w:bCs/>
          <w:sz w:val="24"/>
          <w:szCs w:val="24"/>
        </w:rPr>
        <w:t>Социальная среда.</w:t>
      </w:r>
    </w:p>
    <w:p w:rsidR="001D6404" w:rsidRPr="00F96866" w:rsidRDefault="001D6404" w:rsidP="00E47D89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Согласно ч. 2 ст. 27 Федерального закона от 29.12.2012 № 273-ФЗ "Об образовании в Российской Федерации" образовательная организация может иметь в своей структуре различные структурные подразделения, обеспечивающие осуществление образовательной деятельности с учетом уровня, вида и направленности реализуемых образовательных программ, формы обучения и режима пребывания обучающихся. Коллегиальными органами управления МБОУ ДО ДЭБЦ являются:</w:t>
      </w:r>
    </w:p>
    <w:p w:rsidR="001D6404" w:rsidRPr="00F96866" w:rsidRDefault="001D6404" w:rsidP="00E47D89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• Совет Учреждения; </w:t>
      </w:r>
    </w:p>
    <w:p w:rsidR="001D6404" w:rsidRPr="00F96866" w:rsidRDefault="001D6404" w:rsidP="00E47D89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• Педагогический совет;</w:t>
      </w:r>
    </w:p>
    <w:p w:rsidR="001D6404" w:rsidRPr="00F96866" w:rsidRDefault="001D6404" w:rsidP="00E47D89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• Общее собрание трудового коллектива. </w:t>
      </w:r>
    </w:p>
    <w:p w:rsidR="001D6404" w:rsidRPr="00F96866" w:rsidRDefault="001D6404" w:rsidP="00E47D89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Согласно ч. 4 ст. 27 Федерального закона «Об образовании в Российской Федерации» структурные подразделения образовательной организации, не являются юридическими лицами и действуют на основании Устава образовательной организации и положения о соответствующем структурном подразделении, утверждённого в порядке, установленном Уставом образовательной организации. Важнейшим направлением деятельности является социализация обучающихся, которая осуществляется путем установления разнообразных контактов учреждения с социумом через сетевое взаимодействие с ВУЗами и ССУЗами, сотрудничество со школами, учреждениями дополнительного образования, культурными и спортивными организациями города и района</w:t>
      </w:r>
    </w:p>
    <w:p w:rsidR="001D6404" w:rsidRPr="00F96866" w:rsidRDefault="001D6404" w:rsidP="00E47D89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Дополнительные общеобразовательные общеразвивающие программы реализуются учреждением   на базе Центра, в рамках сетевого взаимодействия организовано сотрудничество  со школами города и района, для которых проводятся различные  мероприятия.</w:t>
      </w:r>
    </w:p>
    <w:p w:rsidR="001D6404" w:rsidRPr="00F96866" w:rsidRDefault="001D6404" w:rsidP="00D46D6D">
      <w:pPr>
        <w:pStyle w:val="ListParagraph"/>
        <w:ind w:left="3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866">
        <w:rPr>
          <w:rFonts w:ascii="Times New Roman" w:hAnsi="Times New Roman" w:cs="Times New Roman"/>
          <w:b/>
          <w:bCs/>
          <w:sz w:val="24"/>
          <w:szCs w:val="24"/>
        </w:rPr>
        <w:t xml:space="preserve"> Контроль и руководство</w:t>
      </w:r>
    </w:p>
    <w:p w:rsidR="001D6404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Темы педагогических советов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pPr w:leftFromText="180" w:rightFromText="180" w:vertAnchor="text" w:tblpY="1"/>
        <w:tblOverlap w:val="never"/>
        <w:tblW w:w="109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48"/>
        <w:gridCol w:w="5760"/>
        <w:gridCol w:w="1490"/>
        <w:gridCol w:w="3010"/>
      </w:tblGrid>
      <w:tr w:rsidR="001D6404" w:rsidRPr="00AC38AE">
        <w:tc>
          <w:tcPr>
            <w:tcW w:w="648" w:type="dxa"/>
          </w:tcPr>
          <w:p w:rsidR="001D6404" w:rsidRPr="00AC38AE" w:rsidRDefault="001D6404" w:rsidP="000A411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A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760" w:type="dxa"/>
          </w:tcPr>
          <w:p w:rsidR="001D6404" w:rsidRPr="00AC38AE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8AE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90" w:type="dxa"/>
          </w:tcPr>
          <w:p w:rsidR="001D6404" w:rsidRPr="00AC38AE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8AE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010" w:type="dxa"/>
          </w:tcPr>
          <w:p w:rsidR="001D6404" w:rsidRPr="00AC38AE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8AE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D6404" w:rsidRPr="00AC38AE">
        <w:trPr>
          <w:trHeight w:val="721"/>
        </w:trPr>
        <w:tc>
          <w:tcPr>
            <w:tcW w:w="648" w:type="dxa"/>
          </w:tcPr>
          <w:p w:rsidR="001D6404" w:rsidRPr="00AC38AE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8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760" w:type="dxa"/>
          </w:tcPr>
          <w:p w:rsidR="001D6404" w:rsidRPr="00AC38AE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 на 2018-2019</w:t>
            </w:r>
            <w:r w:rsidRPr="00AC38AE">
              <w:rPr>
                <w:rFonts w:ascii="Times New Roman" w:hAnsi="Times New Roman" w:cs="Times New Roman"/>
                <w:sz w:val="24"/>
                <w:szCs w:val="24"/>
              </w:rPr>
              <w:t>уч.г.</w:t>
            </w:r>
          </w:p>
        </w:tc>
        <w:tc>
          <w:tcPr>
            <w:tcW w:w="1490" w:type="dxa"/>
          </w:tcPr>
          <w:p w:rsidR="001D6404" w:rsidRPr="00AC38AE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8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10" w:type="dxa"/>
          </w:tcPr>
          <w:p w:rsidR="001D6404" w:rsidRPr="00AC38AE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Саломатова Т.М.</w:t>
            </w:r>
          </w:p>
        </w:tc>
      </w:tr>
      <w:tr w:rsidR="001D6404" w:rsidRPr="00AC38AE">
        <w:tc>
          <w:tcPr>
            <w:tcW w:w="648" w:type="dxa"/>
          </w:tcPr>
          <w:p w:rsidR="001D6404" w:rsidRPr="00AC38AE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8A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1D6404" w:rsidRPr="00AC38AE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6404" w:rsidRPr="00AC38AE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8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60" w:type="dxa"/>
          </w:tcPr>
          <w:p w:rsidR="001D6404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1.Дополнительное образование детей как фактор развития личности ребенка,формирования его нравственно-экологической культуры, навыков ЗОЖ</w:t>
            </w:r>
          </w:p>
          <w:p w:rsidR="001D6404" w:rsidRPr="00AC38AE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2.Аттестация педагогических работников учреждения.</w:t>
            </w:r>
          </w:p>
        </w:tc>
        <w:tc>
          <w:tcPr>
            <w:tcW w:w="1490" w:type="dxa"/>
          </w:tcPr>
          <w:p w:rsidR="001D6404" w:rsidRPr="00AC38AE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3010" w:type="dxa"/>
          </w:tcPr>
          <w:p w:rsidR="001D6404" w:rsidRPr="00AC38AE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Солодова Н.Р.</w:t>
            </w:r>
          </w:p>
        </w:tc>
      </w:tr>
      <w:tr w:rsidR="001D6404" w:rsidRPr="00AC38AE">
        <w:tc>
          <w:tcPr>
            <w:tcW w:w="648" w:type="dxa"/>
          </w:tcPr>
          <w:p w:rsidR="001D6404" w:rsidRPr="00AC38AE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C38A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760" w:type="dxa"/>
          </w:tcPr>
          <w:p w:rsidR="001D6404" w:rsidRPr="00AC38AE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1.Анализ работы за 2018-2019 </w:t>
            </w:r>
            <w:r w:rsidRPr="00AC38AE">
              <w:rPr>
                <w:rFonts w:ascii="Times New Roman" w:hAnsi="Times New Roman" w:cs="Times New Roman"/>
                <w:sz w:val="24"/>
                <w:szCs w:val="24"/>
              </w:rPr>
              <w:t>уч.г.</w:t>
            </w:r>
          </w:p>
          <w:p w:rsidR="001D6404" w:rsidRDefault="001D6404" w:rsidP="000A411F">
            <w:pPr>
              <w:ind w:right="-16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AC38AE">
              <w:rPr>
                <w:rFonts w:ascii="Times New Roman" w:hAnsi="Times New Roman" w:cs="Times New Roman"/>
                <w:sz w:val="24"/>
                <w:szCs w:val="24"/>
              </w:rPr>
              <w:t>Анализ деятельности педагогов в соответствии с</w:t>
            </w:r>
          </w:p>
          <w:p w:rsidR="001D6404" w:rsidRDefault="001D6404" w:rsidP="000A411F">
            <w:pPr>
              <w:ind w:right="-16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AE">
              <w:rPr>
                <w:rFonts w:ascii="Times New Roman" w:hAnsi="Times New Roman" w:cs="Times New Roman"/>
                <w:sz w:val="24"/>
                <w:szCs w:val="24"/>
              </w:rPr>
              <w:t xml:space="preserve"> выбранной темой самообразования</w:t>
            </w:r>
          </w:p>
          <w:p w:rsidR="001D6404" w:rsidRPr="00AC38AE" w:rsidRDefault="001D6404" w:rsidP="000A411F">
            <w:pPr>
              <w:ind w:right="-16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38AE">
              <w:rPr>
                <w:rFonts w:ascii="Times New Roman" w:hAnsi="Times New Roman" w:cs="Times New Roman"/>
                <w:sz w:val="24"/>
                <w:szCs w:val="24"/>
              </w:rPr>
              <w:t>(Презентация опыта).</w:t>
            </w:r>
          </w:p>
        </w:tc>
        <w:tc>
          <w:tcPr>
            <w:tcW w:w="1490" w:type="dxa"/>
          </w:tcPr>
          <w:p w:rsidR="001D6404" w:rsidRPr="00AC38AE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38A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10" w:type="dxa"/>
          </w:tcPr>
          <w:p w:rsidR="001D6404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СаломатоваТ.М.</w:t>
            </w:r>
          </w:p>
          <w:p w:rsidR="001D6404" w:rsidRPr="00AC38AE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</w:tbl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Главные задачи педсовета: 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1.Выработка общих подходов к разработке и реализации стратегических документов МБОУ ДО ДЭБЦ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2.Определение подходов к управлению МБОУ ДО ДЭБЦ, адекватным целям и задачам его развития. </w:t>
      </w:r>
    </w:p>
    <w:p w:rsidR="001D6404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3.Определение перспективных направлений функционирования и развития МБОУ ДО ДЭБЦ.</w:t>
      </w:r>
    </w:p>
    <w:p w:rsidR="001D6404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4.Обобщение, анализ и оценка результатов деятельности педагогического коллектива по определенным направлениям. 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В соответствии с положением о педагогическом совете, Программой развития, целями и задачами на 2018-2019 учебный год, запланированы следующие заседания педагогических советов.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Контроль и руководство 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Внутриучрежденческий контроль – главный источник информации для диагностики состояния образовательного процесса, основных результатов деятельности учреждения. Под внутренним контролем (инспектированием) понимается проведение членами администрации учреждения наблюдений, обследований, осуществляемых в порядке руководства и контроля</w:t>
      </w:r>
    </w:p>
    <w:p w:rsidR="001D6404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в пределах своей компетенции по установлению соответствия всей системы учебно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96866">
        <w:rPr>
          <w:rFonts w:ascii="Times New Roman" w:hAnsi="Times New Roman" w:cs="Times New Roman"/>
          <w:sz w:val="24"/>
          <w:szCs w:val="24"/>
        </w:rPr>
        <w:t xml:space="preserve">воспитательной работы учреждения общегосударственным требованиям (нормативам). Инспектирование сопровождается инструктированием педагогических работников, вспомогательного и обслуживающего персонала по вопросам инспекционных проверок. 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Цели и задачи внутреннего административного контроля на 2018-2019учебный год:  осуществление контроля над исполнением законодательства в области образования;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sym w:font="Symbol" w:char="F0B7"/>
      </w:r>
      <w:r w:rsidRPr="00F96866">
        <w:rPr>
          <w:rFonts w:ascii="Times New Roman" w:hAnsi="Times New Roman" w:cs="Times New Roman"/>
          <w:sz w:val="24"/>
          <w:szCs w:val="24"/>
        </w:rPr>
        <w:t xml:space="preserve">  повышение эффективности результатов образовательного процесса;</w:t>
      </w:r>
    </w:p>
    <w:p w:rsidR="001D6404" w:rsidRPr="00F96866" w:rsidRDefault="001D6404" w:rsidP="00593A2D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sym w:font="Symbol" w:char="F0B7"/>
      </w:r>
      <w:r w:rsidRPr="00F96866">
        <w:rPr>
          <w:rFonts w:ascii="Times New Roman" w:hAnsi="Times New Roman" w:cs="Times New Roman"/>
          <w:sz w:val="24"/>
          <w:szCs w:val="24"/>
        </w:rPr>
        <w:t xml:space="preserve">  изучение результатов педагогической деятельности, определение положительных и</w:t>
      </w:r>
    </w:p>
    <w:p w:rsidR="001D6404" w:rsidRPr="00F96866" w:rsidRDefault="001D6404" w:rsidP="006770EB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отрицательных тенденций организации учебно-воспитательного процесса, разработка на этой основе предложений по устранению негативных тенденций.  Совершенствование организации учебно-воспитательной деятельности учреждения  дополнительного образования.  Улучшение качества образовательной деятельности учреждения.</w:t>
      </w:r>
    </w:p>
    <w:p w:rsidR="001D6404" w:rsidRPr="00F96866" w:rsidRDefault="001D6404" w:rsidP="006770EB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sym w:font="Symbol" w:char="F0B7"/>
      </w:r>
      <w:r w:rsidRPr="00F96866">
        <w:rPr>
          <w:rFonts w:ascii="Times New Roman" w:hAnsi="Times New Roman" w:cs="Times New Roman"/>
          <w:sz w:val="24"/>
          <w:szCs w:val="24"/>
        </w:rPr>
        <w:t xml:space="preserve">  Повышение уровня организационных знаний, умений и навыков педагогов дополнительного образования. </w:t>
      </w:r>
    </w:p>
    <w:p w:rsidR="001D6404" w:rsidRPr="00F96866" w:rsidRDefault="001D6404" w:rsidP="006770EB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Основные направления контроля:</w:t>
      </w:r>
    </w:p>
    <w:p w:rsidR="001D6404" w:rsidRPr="00F96866" w:rsidRDefault="001D6404" w:rsidP="006770EB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1. Контроль за ведением журналов учета работы объединений в системе дополнительного образования детей </w:t>
      </w:r>
    </w:p>
    <w:p w:rsidR="001D6404" w:rsidRPr="00F96866" w:rsidRDefault="001D6404" w:rsidP="006770EB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2. Контроль за наполняемостью в детских объединениях</w:t>
      </w:r>
    </w:p>
    <w:p w:rsidR="001D6404" w:rsidRPr="00F96866" w:rsidRDefault="001D6404" w:rsidP="006770EB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3. Контроль за уровнем преподавания в объединениях </w:t>
      </w:r>
    </w:p>
    <w:p w:rsidR="001D6404" w:rsidRPr="00F96866" w:rsidRDefault="001D6404" w:rsidP="006770EB">
      <w:pPr>
        <w:pStyle w:val="ListParagraph"/>
        <w:ind w:left="390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4. Контроль за работой педкадров (при аттестации педагогов – работа аттестационной комиссии)</w:t>
      </w:r>
    </w:p>
    <w:p w:rsidR="001D6404" w:rsidRPr="00F96866" w:rsidRDefault="001D6404" w:rsidP="00D46D6D">
      <w:pPr>
        <w:pStyle w:val="ListParagraph"/>
        <w:ind w:left="39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866">
        <w:rPr>
          <w:rFonts w:ascii="Times New Roman" w:hAnsi="Times New Roman" w:cs="Times New Roman"/>
          <w:b/>
          <w:bCs/>
          <w:sz w:val="24"/>
          <w:szCs w:val="24"/>
        </w:rPr>
        <w:t xml:space="preserve"> Показатели и ожидаемые результаты</w:t>
      </w:r>
    </w:p>
    <w:p w:rsidR="001D6404" w:rsidRPr="00F96866" w:rsidRDefault="001D6404" w:rsidP="00CC742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Доступность качественного дополнительного образования для обучающихся;</w:t>
      </w:r>
    </w:p>
    <w:p w:rsidR="001D6404" w:rsidRPr="00F96866" w:rsidRDefault="001D6404" w:rsidP="00CC742B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Рост личных и профессиональных достижений педагогов; </w:t>
      </w:r>
    </w:p>
    <w:p w:rsidR="001D6404" w:rsidRPr="00F96866" w:rsidRDefault="001D6404" w:rsidP="00CC742B">
      <w:pPr>
        <w:pStyle w:val="ListParagraph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• Высокий уровень нравственного и физического здоровья детей и подростков, сформированность у выпускников ключевых компетентностей социально-адаптированной, творческой личности;</w:t>
      </w:r>
    </w:p>
    <w:p w:rsidR="001D6404" w:rsidRPr="00F96866" w:rsidRDefault="001D6404" w:rsidP="00CC742B">
      <w:pPr>
        <w:pStyle w:val="ListParagraph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• Система работы с одаренными детьми. </w:t>
      </w:r>
    </w:p>
    <w:p w:rsidR="001D6404" w:rsidRPr="00F96866" w:rsidRDefault="001D6404" w:rsidP="00CC742B">
      <w:pPr>
        <w:pStyle w:val="ListParagraph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Основными критериями успешности организации педагогической работы нами считаются появление в деятельности детей таких образовательных эффектов как: умение работать с учебным материалом (его структурировать и классифицировать), умение работать в группе (в режиме продуктивной коммуникации, находить решение поставленной задачи), умение работать с «внешними» целями, появление на этом фоне собственного смысла и собственных целей, умение регулировать свои поведение (состояние, проявление), направленные на достижение поставленной цели, умение предъявлять себя и результаты своей работы другим и т.д. </w:t>
      </w:r>
    </w:p>
    <w:p w:rsidR="001D6404" w:rsidRPr="00F96866" w:rsidRDefault="001D6404" w:rsidP="00CC742B">
      <w:pPr>
        <w:pStyle w:val="ListParagraph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Внешним индикатором эффективности педагогической работы является детское настроение, эмоциональная напряженность (принятие - неприятие стиля общения взрослого с детьми и детей между собой, понимания - непонимания детьми намерений взрослого (целей обучения)), осмысленность, а не спонтанность действий, и самое ценное - групповая слаженность действий. Слаженность и осмысленность групповых действий, можно отнести с определенной степенью допущения к появлению групповой субъектности. </w:t>
      </w:r>
    </w:p>
    <w:p w:rsidR="001D6404" w:rsidRPr="00F96866" w:rsidRDefault="001D6404" w:rsidP="00CC742B">
      <w:pPr>
        <w:pStyle w:val="ListParagraph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Групповая субъектность - это опыт формирования общих интересов, нравственных норм и предпочтений, идеалов, убеждений; опыт согласования появляющихся в группе целей инамерений; культура и опыт обсуждения планирования совместных действий, опыт групповой рефлексии и др. </w:t>
      </w:r>
    </w:p>
    <w:p w:rsidR="001D6404" w:rsidRPr="00F96866" w:rsidRDefault="001D6404" w:rsidP="00CC742B">
      <w:pPr>
        <w:pStyle w:val="ListParagraph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Основными показателями результатов предметной образовательной (учебной) деятельности являются, прежде всего:</w:t>
      </w:r>
    </w:p>
    <w:p w:rsidR="001D6404" w:rsidRPr="00F96866" w:rsidRDefault="001D6404" w:rsidP="00CC742B">
      <w:pPr>
        <w:pStyle w:val="ListParagraph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степень сформированности предметных навыков (относительно периода обучения) и устойчивости их воспроизводства в различных учебных и других (соревновательных, игровых) ситуациях; - уровень функциональной подготовленности (качественная оценка потенциальных возможностей и их ресурсов); </w:t>
      </w:r>
    </w:p>
    <w:p w:rsidR="001D6404" w:rsidRPr="00F96866" w:rsidRDefault="001D6404" w:rsidP="00CC742B">
      <w:pPr>
        <w:pStyle w:val="ListParagraph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- результат выступлений на соревнованиях, конкурсах, фестивалях, олимпиадах и др. Основными показателями социального опыта детей, складывающегося в рамках педагогической деятельности  ДЭБЦ являются, прежде всего:</w:t>
      </w:r>
    </w:p>
    <w:p w:rsidR="001D6404" w:rsidRPr="00F96866" w:rsidRDefault="001D6404" w:rsidP="00CC742B">
      <w:pPr>
        <w:pStyle w:val="ListParagraph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степень самоорганизации</w:t>
      </w:r>
    </w:p>
    <w:p w:rsidR="001D6404" w:rsidRPr="00F96866" w:rsidRDefault="001D6404" w:rsidP="00CC742B">
      <w:pPr>
        <w:pStyle w:val="ListParagraph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соорганизации детей в решении образовательных задач на занятиях и устойчивости, воспроизводства такой характеристики в других социальных и культурных формах (соревновательных, игровых, трудовых, творческих, и т.д.);</w:t>
      </w:r>
    </w:p>
    <w:p w:rsidR="001D6404" w:rsidRPr="00F96866" w:rsidRDefault="001D6404" w:rsidP="00CC742B">
      <w:pPr>
        <w:pStyle w:val="ListParagraph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- объем, качество полученных знаний и личного опыта, полученного в рамках социальной деятельности.</w:t>
      </w:r>
    </w:p>
    <w:p w:rsidR="001D6404" w:rsidRDefault="001D6404" w:rsidP="00F96866">
      <w:pPr>
        <w:pStyle w:val="ListParagraph"/>
        <w:ind w:left="390"/>
        <w:jc w:val="both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Обобщенным образовательным результатом в рамках педагогической деятельности ДЭБЦ является развитие у детей и подростков ключевых компетентностей, таких как: образовательная инициатива, самостоятельность, ответственность, а также личностных качеств, таких как смелость, решительность, честность и справедливость, сдержанность в поведении и оценки поведения других людей, готовность прийти на помощь, умение принимать адекватные решения в экстремальных (по времени и уровню риска) ситуациях, стремление прийти на помощь и др. Все данные качества, безусловно, имеют возрастную специфику и должны формирова</w:t>
      </w:r>
      <w:r>
        <w:rPr>
          <w:rFonts w:ascii="Times New Roman" w:hAnsi="Times New Roman" w:cs="Times New Roman"/>
          <w:sz w:val="24"/>
          <w:szCs w:val="24"/>
        </w:rPr>
        <w:t>ться с учетом этого фактора</w:t>
      </w:r>
    </w:p>
    <w:p w:rsidR="001D6404" w:rsidRPr="00C32565" w:rsidRDefault="001D6404" w:rsidP="00B40C44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 w:rsidRPr="00C32565">
        <w:rPr>
          <w:rFonts w:ascii="Times New Roman" w:hAnsi="Times New Roman" w:cs="Times New Roman"/>
          <w:sz w:val="24"/>
          <w:szCs w:val="24"/>
        </w:rPr>
        <w:t xml:space="preserve">       </w:t>
      </w:r>
      <w:r w:rsidRPr="00C3256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Массовые мероприятия ДЭБЦ.</w:t>
      </w:r>
    </w:p>
    <w:tbl>
      <w:tblPr>
        <w:tblW w:w="103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5"/>
        <w:gridCol w:w="2657"/>
        <w:gridCol w:w="2273"/>
        <w:gridCol w:w="3063"/>
      </w:tblGrid>
      <w:tr w:rsidR="001D6404" w:rsidRPr="00C32565">
        <w:tc>
          <w:tcPr>
            <w:tcW w:w="2375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Тема</w:t>
            </w:r>
          </w:p>
        </w:tc>
        <w:tc>
          <w:tcPr>
            <w:tcW w:w="2657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227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  <w:tc>
          <w:tcPr>
            <w:tcW w:w="306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D6404" w:rsidRPr="00C32565">
        <w:tc>
          <w:tcPr>
            <w:tcW w:w="2375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Посвящение в юннаты - «Праздник Эколят»</w:t>
            </w:r>
          </w:p>
        </w:tc>
        <w:tc>
          <w:tcPr>
            <w:tcW w:w="2657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</w:tc>
        <w:tc>
          <w:tcPr>
            <w:tcW w:w="227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06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Хабибуллина З.И.</w:t>
            </w:r>
          </w:p>
        </w:tc>
      </w:tr>
      <w:tr w:rsidR="001D6404" w:rsidRPr="00C32565">
        <w:tc>
          <w:tcPr>
            <w:tcW w:w="2375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Праздник «Осень золотая- время урожая»</w:t>
            </w:r>
          </w:p>
        </w:tc>
        <w:tc>
          <w:tcPr>
            <w:tcW w:w="2657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Праздник  с использованием ИКТ.</w:t>
            </w:r>
          </w:p>
        </w:tc>
        <w:tc>
          <w:tcPr>
            <w:tcW w:w="227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D6404" w:rsidRPr="00C32565">
        <w:tc>
          <w:tcPr>
            <w:tcW w:w="2375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Выставка 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Юннат- 2018</w:t>
            </w: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657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Выставка</w:t>
            </w:r>
          </w:p>
        </w:tc>
        <w:tc>
          <w:tcPr>
            <w:tcW w:w="227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06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ПДО</w:t>
            </w:r>
          </w:p>
        </w:tc>
      </w:tr>
      <w:tr w:rsidR="001D6404" w:rsidRPr="00C32565">
        <w:tc>
          <w:tcPr>
            <w:tcW w:w="2375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Акция «День охраны озонового слоя»</w:t>
            </w:r>
          </w:p>
        </w:tc>
        <w:tc>
          <w:tcPr>
            <w:tcW w:w="2657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Календарь экологических дат</w:t>
            </w:r>
          </w:p>
        </w:tc>
        <w:tc>
          <w:tcPr>
            <w:tcW w:w="227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16 сентября</w:t>
            </w:r>
          </w:p>
        </w:tc>
        <w:tc>
          <w:tcPr>
            <w:tcW w:w="306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D6404" w:rsidRPr="00C32565">
        <w:tc>
          <w:tcPr>
            <w:tcW w:w="2375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Акция: «Единый день без пакетов»</w:t>
            </w:r>
          </w:p>
        </w:tc>
        <w:tc>
          <w:tcPr>
            <w:tcW w:w="2657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20 сентября</w:t>
            </w:r>
          </w:p>
        </w:tc>
        <w:tc>
          <w:tcPr>
            <w:tcW w:w="306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Григорьева Н.И.</w:t>
            </w:r>
          </w:p>
        </w:tc>
      </w:tr>
      <w:tr w:rsidR="001D6404" w:rsidRPr="00C32565">
        <w:tc>
          <w:tcPr>
            <w:tcW w:w="2375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Акция «Всемирный день без машин»</w:t>
            </w:r>
          </w:p>
        </w:tc>
        <w:tc>
          <w:tcPr>
            <w:tcW w:w="2657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22 сентября</w:t>
            </w:r>
          </w:p>
        </w:tc>
        <w:tc>
          <w:tcPr>
            <w:tcW w:w="306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Хабибуллина З.И.</w:t>
            </w:r>
          </w:p>
        </w:tc>
      </w:tr>
      <w:tr w:rsidR="001D6404" w:rsidRPr="00C32565">
        <w:tc>
          <w:tcPr>
            <w:tcW w:w="2375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« Эти забавные животные» в честь Дня защиты животных.</w:t>
            </w:r>
          </w:p>
        </w:tc>
        <w:tc>
          <w:tcPr>
            <w:tcW w:w="2657" w:type="dxa"/>
          </w:tcPr>
          <w:p w:rsidR="001D6404" w:rsidRPr="00C32565" w:rsidRDefault="001D6404" w:rsidP="000A411F">
            <w:pPr>
              <w:ind w:right="-1050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Экскурсия в живой</w:t>
            </w:r>
          </w:p>
          <w:p w:rsidR="001D6404" w:rsidRPr="00C32565" w:rsidRDefault="001D6404" w:rsidP="000A411F">
            <w:pPr>
              <w:ind w:right="-1050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 xml:space="preserve">уголок природы </w:t>
            </w:r>
          </w:p>
          <w:p w:rsidR="001D6404" w:rsidRPr="00C32565" w:rsidRDefault="001D6404" w:rsidP="000A411F">
            <w:pPr>
              <w:ind w:right="-1050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ДЭБЦ</w:t>
            </w:r>
          </w:p>
        </w:tc>
        <w:tc>
          <w:tcPr>
            <w:tcW w:w="227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еженедельно</w:t>
            </w:r>
          </w:p>
        </w:tc>
        <w:tc>
          <w:tcPr>
            <w:tcW w:w="306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ПДО</w:t>
            </w:r>
          </w:p>
        </w:tc>
      </w:tr>
      <w:tr w:rsidR="001D6404" w:rsidRPr="00C32565">
        <w:tc>
          <w:tcPr>
            <w:tcW w:w="2375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Акция «День энергосбережения»</w:t>
            </w:r>
          </w:p>
        </w:tc>
        <w:tc>
          <w:tcPr>
            <w:tcW w:w="2657" w:type="dxa"/>
          </w:tcPr>
          <w:p w:rsidR="001D6404" w:rsidRPr="00C32565" w:rsidRDefault="001D6404" w:rsidP="000A411F">
            <w:pPr>
              <w:ind w:right="-105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26 октября</w:t>
            </w:r>
          </w:p>
        </w:tc>
        <w:tc>
          <w:tcPr>
            <w:tcW w:w="306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</w:tc>
      </w:tr>
      <w:tr w:rsidR="001D6404" w:rsidRPr="00C32565">
        <w:tc>
          <w:tcPr>
            <w:tcW w:w="2375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«Встреча зимующих птиц»</w:t>
            </w:r>
          </w:p>
        </w:tc>
        <w:tc>
          <w:tcPr>
            <w:tcW w:w="2657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Праздник «Синичкин день»</w:t>
            </w:r>
          </w:p>
        </w:tc>
        <w:tc>
          <w:tcPr>
            <w:tcW w:w="227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 xml:space="preserve"> Ноябрь</w:t>
            </w:r>
          </w:p>
        </w:tc>
        <w:tc>
          <w:tcPr>
            <w:tcW w:w="306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D6404" w:rsidRPr="00C32565">
        <w:tc>
          <w:tcPr>
            <w:tcW w:w="2375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Акция «Птицы в городе»</w:t>
            </w:r>
          </w:p>
        </w:tc>
        <w:tc>
          <w:tcPr>
            <w:tcW w:w="2657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Развешивание кормушек в парке.</w:t>
            </w:r>
          </w:p>
        </w:tc>
        <w:tc>
          <w:tcPr>
            <w:tcW w:w="227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23 ноября</w:t>
            </w:r>
          </w:p>
        </w:tc>
        <w:tc>
          <w:tcPr>
            <w:tcW w:w="306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D6404" w:rsidRPr="00C32565">
        <w:tc>
          <w:tcPr>
            <w:tcW w:w="2375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 xml:space="preserve">  конференция исследовательских работ им. С.Ф. Морозова</w:t>
            </w:r>
          </w:p>
        </w:tc>
        <w:tc>
          <w:tcPr>
            <w:tcW w:w="2657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 xml:space="preserve"> Конференция</w:t>
            </w:r>
          </w:p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 xml:space="preserve"> Декабрь</w:t>
            </w:r>
          </w:p>
        </w:tc>
        <w:tc>
          <w:tcPr>
            <w:tcW w:w="3063" w:type="dxa"/>
          </w:tcPr>
          <w:p w:rsidR="001D6404" w:rsidRPr="004533B1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Саломатова Т.М.</w:t>
            </w:r>
          </w:p>
        </w:tc>
      </w:tr>
      <w:tr w:rsidR="001D6404" w:rsidRPr="00C32565">
        <w:tc>
          <w:tcPr>
            <w:tcW w:w="2375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Шоу «Новогодние приключения»</w:t>
            </w:r>
          </w:p>
        </w:tc>
        <w:tc>
          <w:tcPr>
            <w:tcW w:w="2657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 xml:space="preserve"> Игровая программа  </w:t>
            </w:r>
          </w:p>
        </w:tc>
        <w:tc>
          <w:tcPr>
            <w:tcW w:w="227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06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Герантьева Т.А.</w:t>
            </w:r>
          </w:p>
        </w:tc>
      </w:tr>
      <w:tr w:rsidR="001D6404" w:rsidRPr="00C32565">
        <w:tc>
          <w:tcPr>
            <w:tcW w:w="2375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 xml:space="preserve"> «Эко - Новый год»</w:t>
            </w:r>
          </w:p>
        </w:tc>
        <w:tc>
          <w:tcPr>
            <w:tcW w:w="2657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Акция «Елочка живи». Развешивание листовок в защиту зеленой ели</w:t>
            </w:r>
          </w:p>
        </w:tc>
        <w:tc>
          <w:tcPr>
            <w:tcW w:w="227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25 декабря</w:t>
            </w:r>
          </w:p>
        </w:tc>
        <w:tc>
          <w:tcPr>
            <w:tcW w:w="306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Григорьева Н.И.</w:t>
            </w:r>
          </w:p>
        </w:tc>
      </w:tr>
      <w:tr w:rsidR="001D6404" w:rsidRPr="00C32565">
        <w:tc>
          <w:tcPr>
            <w:tcW w:w="2375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Акция «День вторичной переработки»</w:t>
            </w:r>
          </w:p>
        </w:tc>
        <w:tc>
          <w:tcPr>
            <w:tcW w:w="2657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Акция «Субботка-переработка»</w:t>
            </w:r>
          </w:p>
        </w:tc>
        <w:tc>
          <w:tcPr>
            <w:tcW w:w="227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26 января</w:t>
            </w:r>
          </w:p>
        </w:tc>
        <w:tc>
          <w:tcPr>
            <w:tcW w:w="306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В.Р.</w:t>
            </w:r>
          </w:p>
        </w:tc>
      </w:tr>
      <w:tr w:rsidR="001D6404" w:rsidRPr="00C32565">
        <w:tc>
          <w:tcPr>
            <w:tcW w:w="2375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Календарь экологических дат. День кота в России.</w:t>
            </w:r>
          </w:p>
        </w:tc>
        <w:tc>
          <w:tcPr>
            <w:tcW w:w="2657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1 марта</w:t>
            </w:r>
          </w:p>
        </w:tc>
        <w:tc>
          <w:tcPr>
            <w:tcW w:w="306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D6404" w:rsidRPr="00C32565">
        <w:tc>
          <w:tcPr>
            <w:tcW w:w="2375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 xml:space="preserve"> День птиц.</w:t>
            </w:r>
          </w:p>
        </w:tc>
        <w:tc>
          <w:tcPr>
            <w:tcW w:w="2657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Конкурс на лучший птичий домик</w:t>
            </w:r>
          </w:p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Праздник  «Птичий городок»</w:t>
            </w:r>
          </w:p>
        </w:tc>
        <w:tc>
          <w:tcPr>
            <w:tcW w:w="227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306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D6404" w:rsidRPr="00C32565">
        <w:tc>
          <w:tcPr>
            <w:tcW w:w="2375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 xml:space="preserve"> «Первоцветы»</w:t>
            </w:r>
          </w:p>
        </w:tc>
        <w:tc>
          <w:tcPr>
            <w:tcW w:w="2657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Праздник</w:t>
            </w:r>
          </w:p>
          <w:p w:rsidR="001D6404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 xml:space="preserve"> «Весеннее чудо»</w:t>
            </w:r>
          </w:p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рисунков»Первоцветы»</w:t>
            </w:r>
          </w:p>
        </w:tc>
        <w:tc>
          <w:tcPr>
            <w:tcW w:w="227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306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Здобнова Н.И.</w:t>
            </w:r>
          </w:p>
        </w:tc>
      </w:tr>
      <w:tr w:rsidR="001D6404" w:rsidRPr="00C32565">
        <w:trPr>
          <w:trHeight w:val="1060"/>
        </w:trPr>
        <w:tc>
          <w:tcPr>
            <w:tcW w:w="2375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Акция «Марш парков»</w:t>
            </w:r>
          </w:p>
        </w:tc>
        <w:tc>
          <w:tcPr>
            <w:tcW w:w="2657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Конкурс рисунков, сочинений, фотографий.</w:t>
            </w:r>
          </w:p>
        </w:tc>
        <w:tc>
          <w:tcPr>
            <w:tcW w:w="227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306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ПДО</w:t>
            </w:r>
          </w:p>
        </w:tc>
      </w:tr>
      <w:tr w:rsidR="001D6404" w:rsidRPr="00C32565">
        <w:tc>
          <w:tcPr>
            <w:tcW w:w="2375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 xml:space="preserve"> «Островки памяти»</w:t>
            </w:r>
          </w:p>
        </w:tc>
        <w:tc>
          <w:tcPr>
            <w:tcW w:w="2657" w:type="dxa"/>
          </w:tcPr>
          <w:p w:rsidR="001D6404" w:rsidRPr="00C32565" w:rsidRDefault="001D6404" w:rsidP="000A411F">
            <w:pPr>
              <w:ind w:right="-1050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Час мужества</w:t>
            </w:r>
          </w:p>
          <w:p w:rsidR="001D6404" w:rsidRPr="00C32565" w:rsidRDefault="001D6404" w:rsidP="000A411F">
            <w:pPr>
              <w:ind w:right="-1050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 xml:space="preserve"> «Мы наследники </w:t>
            </w:r>
          </w:p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Великой Победы».</w:t>
            </w:r>
          </w:p>
        </w:tc>
        <w:tc>
          <w:tcPr>
            <w:tcW w:w="227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06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Мухаметзянова В.Р.</w:t>
            </w:r>
          </w:p>
        </w:tc>
      </w:tr>
      <w:tr w:rsidR="001D6404" w:rsidRPr="00C32565">
        <w:tc>
          <w:tcPr>
            <w:tcW w:w="2375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Всемирный день эколога</w:t>
            </w:r>
          </w:p>
        </w:tc>
        <w:tc>
          <w:tcPr>
            <w:tcW w:w="2657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5 июня</w:t>
            </w:r>
          </w:p>
        </w:tc>
        <w:tc>
          <w:tcPr>
            <w:tcW w:w="3063" w:type="dxa"/>
          </w:tcPr>
          <w:p w:rsidR="001D6404" w:rsidRPr="00C32565" w:rsidRDefault="001D6404" w:rsidP="000A411F">
            <w:pPr>
              <w:pStyle w:val="BodyTex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</w:tbl>
    <w:p w:rsidR="001D6404" w:rsidRPr="00C32565" w:rsidRDefault="001D6404" w:rsidP="00B40C44">
      <w:pPr>
        <w:pStyle w:val="BodyText"/>
        <w:rPr>
          <w:rFonts w:ascii="Times New Roman" w:hAnsi="Times New Roman" w:cs="Times New Roman"/>
          <w:b/>
          <w:bCs/>
          <w:sz w:val="24"/>
          <w:szCs w:val="24"/>
        </w:rPr>
      </w:pPr>
      <w:r w:rsidRPr="00C32565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C32565">
        <w:rPr>
          <w:rFonts w:ascii="Times New Roman" w:hAnsi="Times New Roman" w:cs="Times New Roman"/>
          <w:b/>
          <w:bCs/>
          <w:sz w:val="24"/>
          <w:szCs w:val="24"/>
        </w:rPr>
        <w:t xml:space="preserve">               Массовые мероприятия для школ города и района.</w:t>
      </w:r>
    </w:p>
    <w:tbl>
      <w:tblPr>
        <w:tblW w:w="1036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8"/>
        <w:gridCol w:w="5940"/>
        <w:gridCol w:w="1479"/>
        <w:gridCol w:w="2301"/>
      </w:tblGrid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5940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Экологический проект «Сделаем мир чище».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Экологические уроки « Чистый мир» (школьный этап).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21-26.09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Конкурс поделок из бросовых материалов (школьный этап).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»Бытовые отходы и фантазия»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25-30.04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Конкурс арт - инсталляций «Мусорные люди», «Чудеса из ненужного» для учащихся 1-10 классов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Герантьева Т.А.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Выставка  «Урожай -2018</w:t>
            </w: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 Урожай-2018</w:t>
            </w: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».Выставка творческих и исследовательских работ «Ур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ожай-2018</w:t>
            </w: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Саломатова Т.М.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Природоохранный орнитологический проект « Наша забота птицам»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Международные Дни наблюдения птиц (отчет  в ДЭБЦ).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03-04.10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по подкормке птиц зимой «Позаботимся о птицах» (конкурс на лучшую кормушку).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Ноябрь-апрель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клуба «Почемучек». </w:t>
            </w:r>
          </w:p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Экоквест «Зимние гости»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12 .11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Голощапова Л.А.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«Птица года» (конкурс рисунков, прикладных работ).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Муниципальный конкурс « Лучший птичий домик»;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Солодова Н.Р.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Муниципальная акция «Развешивание скворечников».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20.03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Хабибуллина З.И.</w:t>
            </w:r>
          </w:p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Экологический проект «Живой мир ждет твоей помощи» в рамках Всемирного Дня защиты животных.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ind w:right="-1050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ЗОО-вернисаж «Пушистые и ушастые», «Усатые и</w:t>
            </w:r>
          </w:p>
          <w:p w:rsidR="001D6404" w:rsidRPr="00C32565" w:rsidRDefault="001D6404" w:rsidP="000A411F">
            <w:pPr>
              <w:ind w:right="-1050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 xml:space="preserve"> полосатые»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Григорьева Н.И.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« Сохраним леса России»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ind w:right="-3708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Конкурс  новогодних инсталляций  «Волшебная елочка»</w:t>
            </w:r>
          </w:p>
          <w:p w:rsidR="001D6404" w:rsidRPr="00C32565" w:rsidRDefault="001D6404" w:rsidP="000A411F">
            <w:pPr>
              <w:ind w:right="-3708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Для учащихся 1-11 класса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.Солодова Н.Р.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6. </w:t>
            </w: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Международный день биологического разнообразия.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Конкурс инфографики «Они просят защиты», посвященный растениям и животным, занесенным в Красную книгу г. Бугульмы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28-31.12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Лысова М.Е.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Природоохранный проект « Берегите  воду».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Праздник « Сохраним нашу планету голубой и зеленой»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Акция « Чистые пруды»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Операция « Чистый родник»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8. </w:t>
            </w: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Проект по пропаганде здорового образа жизни « Наше здоровье в наших руках»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Всероссийская акция «10000 шагов»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Саломатова Т.М.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Праздник « Здоровому образу жизни - да!»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Мухаметзянова В.Р.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Экологический марафон «Край родной открываем, храним, изучаем» в рамках Всемирной Хартии Земли и Республиканского экологического месячника.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ind w:right="-1050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Турнир юных биологов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23.09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Болотова Л.В.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ind w:right="-1050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Республиканская конференция исследовательских </w:t>
            </w:r>
          </w:p>
          <w:p w:rsidR="001D6404" w:rsidRPr="00C32565" w:rsidRDefault="001D6404" w:rsidP="000A411F">
            <w:pPr>
              <w:ind w:right="-1050"/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работ  младших  школьников им. С.Ф. Морозова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Саломатова Т.М.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Международный день леса.</w:t>
            </w:r>
          </w:p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Экоквест  «По следам Робинзона»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Хабибуллина З.И.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Международная природоохранная акция «Марш парков-2016»( Конкурсы по номинациям)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25-29.04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Солодоваа Н.Р.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Операция «Муравейник»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Операция «Белая береза»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Экологический проект «Единый день действий»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1" w:type="dxa"/>
          </w:tcPr>
          <w:p w:rsidR="001D6404" w:rsidRPr="00C32565" w:rsidRDefault="001D6404" w:rsidP="000A411F">
            <w:pPr>
              <w:tabs>
                <w:tab w:val="righ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Единый день без пакетов</w:t>
            </w:r>
          </w:p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«Всемирный день без машин»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20.09</w:t>
            </w:r>
          </w:p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tabs>
                <w:tab w:val="righ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День «Птицы в городе»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tabs>
                <w:tab w:val="righ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«ЭкоНовый год»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tabs>
                <w:tab w:val="righ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«День вторичной переработки»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tabs>
                <w:tab w:val="righ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  <w:tr w:rsidR="001D6404" w:rsidRPr="00C32565">
        <w:tc>
          <w:tcPr>
            <w:tcW w:w="648" w:type="dxa"/>
          </w:tcPr>
          <w:p w:rsidR="001D6404" w:rsidRPr="00C32565" w:rsidRDefault="001D6404" w:rsidP="000A411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0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Единый день очистки рек</w:t>
            </w:r>
          </w:p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«Всемирный день посадки леса»</w:t>
            </w:r>
          </w:p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Тематические велопарады и велоакции</w:t>
            </w:r>
          </w:p>
        </w:tc>
        <w:tc>
          <w:tcPr>
            <w:tcW w:w="1479" w:type="dxa"/>
          </w:tcPr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1D6404" w:rsidRPr="00C32565" w:rsidRDefault="001D6404" w:rsidP="000A41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2565">
              <w:rPr>
                <w:rFonts w:ascii="Times New Roman" w:hAnsi="Times New Roman" w:cs="Times New Roman"/>
                <w:sz w:val="24"/>
                <w:szCs w:val="24"/>
              </w:rPr>
              <w:t>20-26.05</w:t>
            </w:r>
          </w:p>
        </w:tc>
        <w:tc>
          <w:tcPr>
            <w:tcW w:w="2301" w:type="dxa"/>
          </w:tcPr>
          <w:p w:rsidR="001D6404" w:rsidRPr="00C32565" w:rsidRDefault="001D6404" w:rsidP="000A411F">
            <w:pPr>
              <w:tabs>
                <w:tab w:val="right" w:pos="169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ПДО</w:t>
            </w:r>
          </w:p>
        </w:tc>
      </w:tr>
    </w:tbl>
    <w:p w:rsidR="001D6404" w:rsidRPr="00C32565" w:rsidRDefault="001D6404" w:rsidP="004D457F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D6404" w:rsidRPr="00C32565" w:rsidRDefault="001D6404" w:rsidP="00F96866">
      <w:pPr>
        <w:pStyle w:val="ListParagraph"/>
        <w:ind w:left="390"/>
        <w:rPr>
          <w:rFonts w:ascii="Times New Roman" w:hAnsi="Times New Roman" w:cs="Times New Roman"/>
          <w:b/>
          <w:bCs/>
          <w:sz w:val="24"/>
          <w:szCs w:val="24"/>
        </w:rPr>
      </w:pPr>
      <w:r w:rsidRPr="00C3256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Используемые материалы</w:t>
      </w:r>
    </w:p>
    <w:p w:rsidR="001D6404" w:rsidRPr="00C32565" w:rsidRDefault="001D6404" w:rsidP="00CC742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2565">
        <w:rPr>
          <w:rFonts w:ascii="Times New Roman" w:hAnsi="Times New Roman" w:cs="Times New Roman"/>
          <w:sz w:val="24"/>
          <w:szCs w:val="24"/>
        </w:rPr>
        <w:t>Федеральный закон от 29.12.2012 № 273-ФЗ «Об образовании в Российской Федерации».</w:t>
      </w:r>
    </w:p>
    <w:p w:rsidR="001D6404" w:rsidRPr="00C32565" w:rsidRDefault="001D6404" w:rsidP="00CC742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2565">
        <w:rPr>
          <w:rFonts w:ascii="Times New Roman" w:hAnsi="Times New Roman" w:cs="Times New Roman"/>
          <w:sz w:val="24"/>
          <w:szCs w:val="24"/>
        </w:rPr>
        <w:t xml:space="preserve"> Приказ Министерства образования и науки Российской Федерации от 29.08.2013г. № 1008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1D6404" w:rsidRPr="00C32565" w:rsidRDefault="001D6404" w:rsidP="00CC742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2565">
        <w:rPr>
          <w:rFonts w:ascii="Times New Roman" w:hAnsi="Times New Roman" w:cs="Times New Roman"/>
          <w:sz w:val="24"/>
          <w:szCs w:val="24"/>
        </w:rPr>
        <w:t xml:space="preserve">«Методические рекомендации по проектированию современных дополнительных общеобразовательных (общеразвивающих) разноуровневых программ», ГБУ ДО «РЦВР», г.Казань, 2016г. </w:t>
      </w:r>
    </w:p>
    <w:p w:rsidR="001D6404" w:rsidRPr="00C32565" w:rsidRDefault="001D6404" w:rsidP="00CC742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2565">
        <w:rPr>
          <w:rFonts w:ascii="Times New Roman" w:hAnsi="Times New Roman" w:cs="Times New Roman"/>
          <w:sz w:val="24"/>
          <w:szCs w:val="24"/>
        </w:rPr>
        <w:t xml:space="preserve"> «Методические рекомендации по проектированию дополнительных общеразвивающих программ», ГБУ ДО «РЦВР», г.Казань, 2016г. </w:t>
      </w:r>
    </w:p>
    <w:p w:rsidR="001D6404" w:rsidRPr="00C32565" w:rsidRDefault="001D6404" w:rsidP="00CC742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2565">
        <w:rPr>
          <w:rFonts w:ascii="Times New Roman" w:hAnsi="Times New Roman" w:cs="Times New Roman"/>
          <w:sz w:val="24"/>
          <w:szCs w:val="24"/>
        </w:rPr>
        <w:t xml:space="preserve"> «Особенности разработки основной образовательной программы учреждения дополнительного образования детей», ГАОУ ДПО «Институт развития образования Республики Татарстан, г.Казань, 2014г.</w:t>
      </w:r>
    </w:p>
    <w:p w:rsidR="001D6404" w:rsidRPr="00C32565" w:rsidRDefault="001D6404" w:rsidP="00CC742B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2565">
        <w:rPr>
          <w:rFonts w:ascii="Times New Roman" w:hAnsi="Times New Roman" w:cs="Times New Roman"/>
          <w:sz w:val="24"/>
          <w:szCs w:val="24"/>
        </w:rPr>
        <w:t xml:space="preserve"> Постановление Главного государственного санитарного врача РФ от 04.07.2014г. № 41 «Об утверждении СанПиН 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1D6404" w:rsidRPr="00C32565" w:rsidRDefault="001D6404" w:rsidP="00C3256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C32565">
        <w:rPr>
          <w:rFonts w:ascii="Times New Roman" w:hAnsi="Times New Roman" w:cs="Times New Roman"/>
          <w:sz w:val="24"/>
          <w:szCs w:val="24"/>
        </w:rPr>
        <w:t xml:space="preserve"> Интернет-источники 1. Журнал "Управление образовательным учреждением в вопросах и ответах",2011,№2. http://www.menobr.ru/materials/370/495</w:t>
      </w:r>
    </w:p>
    <w:p w:rsidR="001D6404" w:rsidRPr="00F96866" w:rsidRDefault="001D6404" w:rsidP="00CC742B">
      <w:pPr>
        <w:tabs>
          <w:tab w:val="left" w:pos="1665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1D6404" w:rsidRPr="00F96866" w:rsidRDefault="001D6404" w:rsidP="00CC742B">
      <w:pPr>
        <w:tabs>
          <w:tab w:val="left" w:pos="1665"/>
        </w:tabs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F96866">
        <w:rPr>
          <w:rFonts w:ascii="Times New Roman" w:hAnsi="Times New Roman" w:cs="Times New Roman"/>
          <w:b/>
          <w:bCs/>
          <w:sz w:val="24"/>
          <w:szCs w:val="24"/>
        </w:rPr>
        <w:t>Приложение</w:t>
      </w:r>
      <w:r w:rsidRPr="00F96866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1D6404" w:rsidRPr="00F96866" w:rsidRDefault="001D6404" w:rsidP="00CC742B">
      <w:pPr>
        <w:tabs>
          <w:tab w:val="left" w:pos="16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Приказ Министерства здравоохранения и социального развития Российской Федерации (Mинздравсоцразвития России) от 26 августа 2010 г. N 761н г. Москва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образования"" Зарегистрирован в Минюсте РФ 6 октября 2010 г. Регистрационный N 18638 В соответствии с пунктом 5.2.52 Положения о Министерстве здравоохранения и социального развития Российской Федерации, утвержденного постановлением Правительства Российской Федерации от 30 июня 2004 г. N 321 (Собрание законодательства Российской Федерации, 2004, N 28, ст. 2898; 2005, N 2, ст. 162; 2006, N 19, ст. 2080; 2008, N 11 (1 ч. ), ст. 1036; N 15, ст.1555; N 23, ст. 2713; N 42, ст. 4825; N 46, ст. 5337; N 48, ст. 5618; 2009, N 2, ст. 244; N 3, ст. 378; N 6, ст. 738; N 12, ст. 1427, 1434; N 33, ст. 4083, 4088; N 43, ст. 5064; N 45, ст. 5350; 2010, N 4, ст. 394; N 11, ст. 1225; N 25, ст. 3167; N 26, ст. 3350; N 31, 4251), приказываю: Утвердить Единый квалификационный справочник должностей руководителей, специалистов и служащих, раздел "Квалификационные характеристики должностей работников образования" согласно приложению. </w:t>
      </w:r>
    </w:p>
    <w:p w:rsidR="001D6404" w:rsidRPr="00F96866" w:rsidRDefault="001D6404" w:rsidP="00CC742B">
      <w:pPr>
        <w:tabs>
          <w:tab w:val="left" w:pos="1665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>Министр Т. Голикова                                                                                                                      Выписка из ЕКС</w:t>
      </w:r>
    </w:p>
    <w:p w:rsidR="001D6404" w:rsidRDefault="001D6404" w:rsidP="009940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D6404" w:rsidRPr="00F96866" w:rsidRDefault="001D6404" w:rsidP="009940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866">
        <w:rPr>
          <w:rFonts w:ascii="Times New Roman" w:hAnsi="Times New Roman" w:cs="Times New Roman"/>
          <w:b/>
          <w:bCs/>
          <w:sz w:val="24"/>
          <w:szCs w:val="24"/>
        </w:rPr>
        <w:t>Единый квалификационный справочник должностей руководителей,</w:t>
      </w:r>
    </w:p>
    <w:p w:rsidR="001D6404" w:rsidRPr="00F96866" w:rsidRDefault="001D6404" w:rsidP="0099405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96866">
        <w:rPr>
          <w:rFonts w:ascii="Times New Roman" w:hAnsi="Times New Roman" w:cs="Times New Roman"/>
          <w:b/>
          <w:bCs/>
          <w:sz w:val="24"/>
          <w:szCs w:val="24"/>
        </w:rPr>
        <w:t>специалистов и служащих</w:t>
      </w:r>
    </w:p>
    <w:p w:rsidR="001D6404" w:rsidRPr="00F96866" w:rsidRDefault="001D6404" w:rsidP="00CC742B">
      <w:pPr>
        <w:jc w:val="both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sz w:val="24"/>
          <w:szCs w:val="24"/>
        </w:rPr>
        <w:t xml:space="preserve"> III. Должности педагогических работников. Педагог дополнительного образования (включая старшего)</w:t>
      </w:r>
    </w:p>
    <w:p w:rsidR="001D6404" w:rsidRPr="00F96866" w:rsidRDefault="001D6404" w:rsidP="00CC742B">
      <w:pPr>
        <w:jc w:val="both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b/>
          <w:bCs/>
          <w:sz w:val="24"/>
          <w:szCs w:val="24"/>
        </w:rPr>
        <w:t xml:space="preserve"> Должностные обязанности</w:t>
      </w:r>
      <w:r w:rsidRPr="00F96866">
        <w:rPr>
          <w:rFonts w:ascii="Times New Roman" w:hAnsi="Times New Roman" w:cs="Times New Roman"/>
          <w:sz w:val="24"/>
          <w:szCs w:val="24"/>
        </w:rPr>
        <w:t>. Осуществляет дополнительное образование обучающихся, воспитанников в соответствии со своей образовательной программой, развивает их разнообразную творческую деятельность. Комплектует состав обучающихся, воспитанников кружка, секции, студии, клубного и другого детского объединения и принимает меры по сохранению контингента обучающихся, воспитанников в течение срока обучения. Обеспечивает педагогически обоснованный выбор форм, средств и методов работы (обучения) исходя из психофизиологической и педагогической целесообразности, используя современные образовательные технологии, включая информационные, а также цифровые образовательные ресурсы. Проводит учебные занятия, опираясь на достижения в области методической, педагогической и психологической наук, возрастной психологии и школьной гигиены, а также современных информационных технологий. Обеспечивает соблюдение прав и свобод обучающихся, воспитанников. Участвует в разработке и реализации образовательных программ. Составляет планы и программы занятий, обеспечивает их выполнение. Выявляет творческие способности обучающихся, воспитанников, способствует их развитию, формированию устойчивых профессиональных интересов и склонностей. Организует разные виды деятельности обучающихся, воспитанников, ориентируясь на их личности, осуществляет развитие мотивации их познавательных интересов, способностей. Организует самостоятельную деятельность обучающихся, воспитанников, в том числе исследовательскую, включает в учебный процесс проблемное обучение, осуществляет связь обучения с практикой, обсуждает с обучающимися, воспитанниками актуальные события современности. Обеспечивает и анализирует достижения обучающихся, воспитанников. Оценивает эффективность обучения, учитывая овладение умениями, развитие опыта творческой деятельности, познавательного интереса, используя компьютерные технологии, в т.ч. текстовые редакторы и электронные таблицы в своей деятельности. Оказывает особую поддержку одаренным и талантливым обучающимся, воспитанникам, а также обучающимся, воспитанникам, имеющим отклонения в развитии. Организует участие обучающихся, воспитанников в массовых мероприятиях. Участвует в работе педагогических, методических советов, объединений,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заменяющим, а также педагогическим работникам в пределах своей компетенции. Обеспечивает охрану жизни и здоровья обучающихся, воспитанников во время образовательного процесса. Обеспечивает при проведении занятий соблюдение правил охраны труда и пожарной безопасности. При выполнении обязанностей старшего педагога дополнительного образования наряду с выполнением обязанностей, предусмотренных по должности педагога дополнительного образования, осуществляет координацию деятельности педагогов дополнительного образования, других педагогических работников в проектировании развивающей образовательной среды образовательного учреждения. Оказывает методическую помощь педагогам дополнительного образования, способствует обобщению передового их педагогического опыта и повышению квалификации, развитию их творческих инициатив.</w:t>
      </w:r>
    </w:p>
    <w:p w:rsidR="001D6404" w:rsidRPr="00F96866" w:rsidRDefault="001D6404" w:rsidP="00CC742B">
      <w:pPr>
        <w:jc w:val="both"/>
        <w:rPr>
          <w:rFonts w:ascii="Times New Roman" w:hAnsi="Times New Roman" w:cs="Times New Roman"/>
          <w:sz w:val="24"/>
          <w:szCs w:val="24"/>
        </w:rPr>
      </w:pPr>
      <w:r w:rsidRPr="00F96866">
        <w:rPr>
          <w:rFonts w:ascii="Times New Roman" w:hAnsi="Times New Roman" w:cs="Times New Roman"/>
          <w:b/>
          <w:bCs/>
          <w:sz w:val="24"/>
          <w:szCs w:val="24"/>
        </w:rPr>
        <w:t>Требования к квалификации.</w:t>
      </w:r>
      <w:r w:rsidRPr="00F96866">
        <w:rPr>
          <w:rFonts w:ascii="Times New Roman" w:hAnsi="Times New Roman" w:cs="Times New Roman"/>
          <w:sz w:val="24"/>
          <w:szCs w:val="24"/>
        </w:rPr>
        <w:t xml:space="preserve"> Высшее профессиональное образование или среднее профессиональное образование в области, соответствующей профилю кружка, секции, студии,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"Образование и педагогика" без предъявления требований к стажу работы. Для старшего педагога дополнительного образования - высшее профессиональное образование и стаж педагогической работы не менее 2 лет.</w:t>
      </w:r>
    </w:p>
    <w:p w:rsidR="001D6404" w:rsidRPr="00F96866" w:rsidRDefault="001D6404" w:rsidP="00CC742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D6404" w:rsidRPr="00F96866" w:rsidRDefault="001D6404" w:rsidP="00CC742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1D6404" w:rsidRPr="00F96866" w:rsidSect="00D46D6D">
      <w:pgSz w:w="11906" w:h="16838"/>
      <w:pgMar w:top="540" w:right="850" w:bottom="71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205E1C"/>
    <w:multiLevelType w:val="hybridMultilevel"/>
    <w:tmpl w:val="6E5405E6"/>
    <w:lvl w:ilvl="0" w:tplc="2CB459FC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15" w:hanging="360"/>
      </w:pPr>
    </w:lvl>
    <w:lvl w:ilvl="2" w:tplc="0419001B">
      <w:start w:val="1"/>
      <w:numFmt w:val="lowerRoman"/>
      <w:lvlText w:val="%3."/>
      <w:lvlJc w:val="right"/>
      <w:pPr>
        <w:ind w:left="2235" w:hanging="180"/>
      </w:pPr>
    </w:lvl>
    <w:lvl w:ilvl="3" w:tplc="0419000F">
      <w:start w:val="1"/>
      <w:numFmt w:val="decimal"/>
      <w:lvlText w:val="%4."/>
      <w:lvlJc w:val="left"/>
      <w:pPr>
        <w:ind w:left="2955" w:hanging="360"/>
      </w:pPr>
    </w:lvl>
    <w:lvl w:ilvl="4" w:tplc="04190019">
      <w:start w:val="1"/>
      <w:numFmt w:val="lowerLetter"/>
      <w:lvlText w:val="%5."/>
      <w:lvlJc w:val="left"/>
      <w:pPr>
        <w:ind w:left="3675" w:hanging="360"/>
      </w:pPr>
    </w:lvl>
    <w:lvl w:ilvl="5" w:tplc="0419001B">
      <w:start w:val="1"/>
      <w:numFmt w:val="lowerRoman"/>
      <w:lvlText w:val="%6."/>
      <w:lvlJc w:val="right"/>
      <w:pPr>
        <w:ind w:left="4395" w:hanging="180"/>
      </w:pPr>
    </w:lvl>
    <w:lvl w:ilvl="6" w:tplc="0419000F">
      <w:start w:val="1"/>
      <w:numFmt w:val="decimal"/>
      <w:lvlText w:val="%7."/>
      <w:lvlJc w:val="left"/>
      <w:pPr>
        <w:ind w:left="5115" w:hanging="360"/>
      </w:pPr>
    </w:lvl>
    <w:lvl w:ilvl="7" w:tplc="04190019">
      <w:start w:val="1"/>
      <w:numFmt w:val="lowerLetter"/>
      <w:lvlText w:val="%8."/>
      <w:lvlJc w:val="left"/>
      <w:pPr>
        <w:ind w:left="5835" w:hanging="360"/>
      </w:pPr>
    </w:lvl>
    <w:lvl w:ilvl="8" w:tplc="0419001B">
      <w:start w:val="1"/>
      <w:numFmt w:val="lowerRoman"/>
      <w:lvlText w:val="%9."/>
      <w:lvlJc w:val="right"/>
      <w:pPr>
        <w:ind w:left="6555" w:hanging="180"/>
      </w:pPr>
    </w:lvl>
  </w:abstractNum>
  <w:abstractNum w:abstractNumId="1">
    <w:nsid w:val="281F78AE"/>
    <w:multiLevelType w:val="hybridMultilevel"/>
    <w:tmpl w:val="5D4A5D0C"/>
    <w:lvl w:ilvl="0" w:tplc="76ECB7F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10" w:hanging="360"/>
      </w:pPr>
    </w:lvl>
    <w:lvl w:ilvl="2" w:tplc="0419001B">
      <w:start w:val="1"/>
      <w:numFmt w:val="lowerRoman"/>
      <w:lvlText w:val="%3."/>
      <w:lvlJc w:val="right"/>
      <w:pPr>
        <w:ind w:left="1830" w:hanging="180"/>
      </w:pPr>
    </w:lvl>
    <w:lvl w:ilvl="3" w:tplc="0419000F">
      <w:start w:val="1"/>
      <w:numFmt w:val="decimal"/>
      <w:lvlText w:val="%4."/>
      <w:lvlJc w:val="left"/>
      <w:pPr>
        <w:ind w:left="2550" w:hanging="360"/>
      </w:pPr>
    </w:lvl>
    <w:lvl w:ilvl="4" w:tplc="04190019">
      <w:start w:val="1"/>
      <w:numFmt w:val="lowerLetter"/>
      <w:lvlText w:val="%5."/>
      <w:lvlJc w:val="left"/>
      <w:pPr>
        <w:ind w:left="3270" w:hanging="360"/>
      </w:pPr>
    </w:lvl>
    <w:lvl w:ilvl="5" w:tplc="0419001B">
      <w:start w:val="1"/>
      <w:numFmt w:val="lowerRoman"/>
      <w:lvlText w:val="%6."/>
      <w:lvlJc w:val="right"/>
      <w:pPr>
        <w:ind w:left="3990" w:hanging="180"/>
      </w:pPr>
    </w:lvl>
    <w:lvl w:ilvl="6" w:tplc="0419000F">
      <w:start w:val="1"/>
      <w:numFmt w:val="decimal"/>
      <w:lvlText w:val="%7."/>
      <w:lvlJc w:val="left"/>
      <w:pPr>
        <w:ind w:left="4710" w:hanging="360"/>
      </w:pPr>
    </w:lvl>
    <w:lvl w:ilvl="7" w:tplc="04190019">
      <w:start w:val="1"/>
      <w:numFmt w:val="lowerLetter"/>
      <w:lvlText w:val="%8."/>
      <w:lvlJc w:val="left"/>
      <w:pPr>
        <w:ind w:left="5430" w:hanging="360"/>
      </w:pPr>
    </w:lvl>
    <w:lvl w:ilvl="8" w:tplc="0419001B">
      <w:start w:val="1"/>
      <w:numFmt w:val="lowerRoman"/>
      <w:lvlText w:val="%9."/>
      <w:lvlJc w:val="right"/>
      <w:pPr>
        <w:ind w:left="6150" w:hanging="180"/>
      </w:pPr>
    </w:lvl>
  </w:abstractNum>
  <w:abstractNum w:abstractNumId="2">
    <w:nsid w:val="5581705C"/>
    <w:multiLevelType w:val="hybridMultilevel"/>
    <w:tmpl w:val="0228F71C"/>
    <w:lvl w:ilvl="0" w:tplc="3CF04C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A40697"/>
    <w:multiLevelType w:val="hybridMultilevel"/>
    <w:tmpl w:val="0CD21184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48ECDEFC">
      <w:start w:val="3"/>
      <w:numFmt w:val="bullet"/>
      <w:lvlText w:val="•"/>
      <w:lvlJc w:val="left"/>
      <w:pPr>
        <w:ind w:left="1830" w:hanging="360"/>
      </w:pPr>
      <w:rPr>
        <w:rFonts w:ascii="Calibri" w:eastAsia="Times New Roman" w:hAnsi="Calibri" w:hint="default"/>
      </w:rPr>
    </w:lvl>
    <w:lvl w:ilvl="2" w:tplc="04190005">
      <w:start w:val="1"/>
      <w:numFmt w:val="bullet"/>
      <w:lvlText w:val=""/>
      <w:lvlJc w:val="left"/>
      <w:pPr>
        <w:ind w:left="255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7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71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43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70" w:hanging="360"/>
      </w:pPr>
      <w:rPr>
        <w:rFonts w:ascii="Wingdings" w:hAnsi="Wingdings" w:cs="Wingdings" w:hint="default"/>
      </w:rPr>
    </w:lvl>
  </w:abstractNum>
  <w:abstractNum w:abstractNumId="4">
    <w:nsid w:val="6BD06566"/>
    <w:multiLevelType w:val="hybridMultilevel"/>
    <w:tmpl w:val="8508138E"/>
    <w:lvl w:ilvl="0" w:tplc="76ECB7F8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06D0"/>
    <w:rsid w:val="00045312"/>
    <w:rsid w:val="000A411F"/>
    <w:rsid w:val="000C5461"/>
    <w:rsid w:val="00185EB1"/>
    <w:rsid w:val="001C03DF"/>
    <w:rsid w:val="001D6404"/>
    <w:rsid w:val="00313B79"/>
    <w:rsid w:val="00325738"/>
    <w:rsid w:val="00422EA1"/>
    <w:rsid w:val="004533B1"/>
    <w:rsid w:val="004A3239"/>
    <w:rsid w:val="004D457F"/>
    <w:rsid w:val="0052390E"/>
    <w:rsid w:val="00593A2D"/>
    <w:rsid w:val="005D76E5"/>
    <w:rsid w:val="006661D9"/>
    <w:rsid w:val="006770EB"/>
    <w:rsid w:val="006C2F02"/>
    <w:rsid w:val="00713065"/>
    <w:rsid w:val="007706D0"/>
    <w:rsid w:val="007E62A8"/>
    <w:rsid w:val="007F7C5F"/>
    <w:rsid w:val="00825BDC"/>
    <w:rsid w:val="008723F6"/>
    <w:rsid w:val="00994053"/>
    <w:rsid w:val="009C09AB"/>
    <w:rsid w:val="00AB12CE"/>
    <w:rsid w:val="00AC38AE"/>
    <w:rsid w:val="00AD1325"/>
    <w:rsid w:val="00B40C44"/>
    <w:rsid w:val="00C32565"/>
    <w:rsid w:val="00C53440"/>
    <w:rsid w:val="00CC742B"/>
    <w:rsid w:val="00CD40C4"/>
    <w:rsid w:val="00CF0468"/>
    <w:rsid w:val="00D46D6D"/>
    <w:rsid w:val="00DE1278"/>
    <w:rsid w:val="00E1038F"/>
    <w:rsid w:val="00E47D89"/>
    <w:rsid w:val="00E60979"/>
    <w:rsid w:val="00F230D9"/>
    <w:rsid w:val="00F95A5B"/>
    <w:rsid w:val="00F96866"/>
    <w:rsid w:val="00FB4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12CE"/>
    <w:pPr>
      <w:spacing w:after="200" w:line="276" w:lineRule="auto"/>
    </w:pPr>
    <w:rPr>
      <w:rFonts w:cs="Calibri"/>
      <w:lang w:eastAsia="en-US"/>
    </w:rPr>
  </w:style>
  <w:style w:type="paragraph" w:styleId="Heading4">
    <w:name w:val="heading 4"/>
    <w:basedOn w:val="Normal"/>
    <w:next w:val="Normal"/>
    <w:link w:val="Heading4Char1"/>
    <w:uiPriority w:val="99"/>
    <w:qFormat/>
    <w:locked/>
    <w:rsid w:val="00B40C44"/>
    <w:pPr>
      <w:keepNext/>
      <w:spacing w:before="240" w:after="60" w:line="240" w:lineRule="auto"/>
      <w:outlineLvl w:val="3"/>
    </w:pPr>
    <w:rPr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185EB1"/>
    <w:rPr>
      <w:rFonts w:ascii="Calibri" w:hAnsi="Calibri" w:cs="Calibri"/>
      <w:b/>
      <w:bCs/>
      <w:sz w:val="28"/>
      <w:szCs w:val="28"/>
      <w:lang w:eastAsia="en-US"/>
    </w:rPr>
  </w:style>
  <w:style w:type="table" w:styleId="TableGrid">
    <w:name w:val="Table Grid"/>
    <w:basedOn w:val="TableNormal"/>
    <w:uiPriority w:val="99"/>
    <w:rsid w:val="007706D0"/>
    <w:rPr>
      <w:rFonts w:cs="Calibri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CF0468"/>
    <w:pPr>
      <w:ind w:left="720"/>
    </w:pPr>
  </w:style>
  <w:style w:type="character" w:styleId="Hyperlink">
    <w:name w:val="Hyperlink"/>
    <w:basedOn w:val="DefaultParagraphFont"/>
    <w:uiPriority w:val="99"/>
    <w:rsid w:val="00CC742B"/>
    <w:rPr>
      <w:color w:val="0000FF"/>
      <w:u w:val="single"/>
    </w:rPr>
  </w:style>
  <w:style w:type="character" w:customStyle="1" w:styleId="Heading4Char1">
    <w:name w:val="Heading 4 Char1"/>
    <w:basedOn w:val="DefaultParagraphFont"/>
    <w:link w:val="Heading4"/>
    <w:uiPriority w:val="99"/>
    <w:locked/>
    <w:rsid w:val="00B40C44"/>
    <w:rPr>
      <w:b/>
      <w:bCs/>
      <w:sz w:val="28"/>
      <w:szCs w:val="28"/>
      <w:lang w:val="ru-RU" w:eastAsia="ru-RU"/>
    </w:rPr>
  </w:style>
  <w:style w:type="paragraph" w:styleId="BodyText">
    <w:name w:val="Body Text"/>
    <w:basedOn w:val="Normal"/>
    <w:link w:val="BodyTextChar1"/>
    <w:uiPriority w:val="99"/>
    <w:rsid w:val="00B40C44"/>
    <w:pPr>
      <w:spacing w:after="120" w:line="240" w:lineRule="auto"/>
    </w:pPr>
    <w:rPr>
      <w:sz w:val="28"/>
      <w:szCs w:val="28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85EB1"/>
    <w:rPr>
      <w:lang w:eastAsia="en-US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B40C44"/>
    <w:rPr>
      <w:sz w:val="28"/>
      <w:szCs w:val="28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252</TotalTime>
  <Pages>25</Pages>
  <Words>7186</Words>
  <Characters>-32766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ecolog</cp:lastModifiedBy>
  <cp:revision>5</cp:revision>
  <cp:lastPrinted>2019-08-14T10:42:00Z</cp:lastPrinted>
  <dcterms:created xsi:type="dcterms:W3CDTF">2019-08-13T16:27:00Z</dcterms:created>
  <dcterms:modified xsi:type="dcterms:W3CDTF">2019-08-14T10:43:00Z</dcterms:modified>
</cp:coreProperties>
</file>